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  <w:t>Совет депутатов Богородского муниципального округа</w:t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  <w:t>Нижегородской области</w:t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spacing/>
        <w:jc w:val="center"/>
        <w:rPr>
          <w:b/>
          <w:bCs/>
          <w:spacing w:val="21" w:percent="111"/>
          <w:sz w:val="44"/>
          <w:szCs w:val="44"/>
        </w:rPr>
      </w:pPr>
      <w:r>
        <w:rPr>
          <w:b/>
          <w:bCs/>
          <w:spacing w:val="21" w:percent="111"/>
          <w:sz w:val="44"/>
          <w:szCs w:val="44"/>
        </w:rPr>
        <w:t>Р Е Ш Е Н И Е</w:t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</w:r>
    </w:p>
    <w:p>
      <w:pPr>
        <w:spacing/>
        <w:jc w:val="center"/>
      </w:pPr>
      <w:r>
        <w:rPr>
          <w:sz w:val="28"/>
          <w:szCs w:val="28"/>
        </w:rPr>
        <w:t>25 октября 2023 года                                                                                     № 156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tbl>
      <w:tblPr>
        <w:name w:val="Таблица1"/>
        <w:tabOrder w:val="0"/>
        <w:jc w:val="left"/>
        <w:tblInd w:w="72" w:type="dxa"/>
        <w:tblW w:w="4478" w:type="dxa"/>
      </w:tblPr>
      <w:tblGrid>
        <w:gridCol w:w="4478"/>
      </w:tblGrid>
      <w:tr>
        <w:trPr>
          <w:tblHeader w:val="0"/>
          <w:cantSplit w:val="0"/>
          <w:trHeight w:val="146" w:hRule="atLeast"/>
        </w:trPr>
        <w:tc>
          <w:tcPr>
            <w:tcW w:w="4478" w:type="dxa"/>
            <w:shd w:val="none"/>
            <w:tcMar>
              <w:top w:w="0" w:type="dxa"/>
              <w:left w:w="72" w:type="dxa"/>
              <w:bottom w:w="0" w:type="dxa"/>
              <w:right w:w="7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</w:pPr>
            <w:r>
              <w:t xml:space="preserve">О внесении изменений в решение Совета депутатов Богородского муниципального округа Нижегородской области от 15.12.2022 № 147 «О бюджете Богородского муниципального округа Нижегородской области на 2023 год и на плановый период 2024 и 2025 годов» 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</w:pPr>
      <w:r>
        <w:t>Совет депутатов</w:t>
      </w:r>
      <w:r>
        <w:rPr>
          <w:b/>
        </w:rPr>
        <w:t xml:space="preserve"> р е ш и л:</w:t>
      </w:r>
      <w:r/>
    </w:p>
    <w:p>
      <w:pPr>
        <w:numPr>
          <w:ilvl w:val="0"/>
          <w:numId w:val="1"/>
        </w:numPr>
        <w:ind w:left="0" w:firstLine="709"/>
        <w:spacing/>
        <w:jc w:val="both"/>
        <w:tabs defTabSz="708">
          <w:tab w:val="left" w:pos="0" w:leader="none"/>
        </w:tabs>
      </w:pPr>
      <w:r>
        <w:t xml:space="preserve">Внести в решение Совета депутатов Богородского муниципального округа Нижегородской области от 15.12.2022 № 147 «О бюджете Богородского муниципального округа Нижегородской области на 2023 год и на плановый период 2024 и 2025 годов»       (с изменениями, внесенными решениями Совета депутатов Богородского муниципального округа Нижегородской области </w:t>
      </w:r>
      <w:r>
        <w:rPr>
          <w:color w:val="000000"/>
        </w:rPr>
        <w:t>от 16.02.2023 № 11, от 16.03.2023 № 26, от 27.04.2023 № 45, от 25.05.2023 № 62, от 20.06.2023 № 80, от 20.07.2023 № 86,от 24.08.2023 № 101, от 28.09.2023 № 119)</w:t>
      </w:r>
      <w:r>
        <w:t xml:space="preserve"> следующие изменения:</w:t>
      </w:r>
    </w:p>
    <w:p>
      <w:pPr>
        <w:pStyle w:val="para25"/>
        <w:numPr>
          <w:ilvl w:val="1"/>
          <w:numId w:val="2"/>
        </w:numPr>
        <w:ind w:left="0" w:firstLine="709"/>
        <w: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часть 1 статьи 1 изложить в следующей редакции: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муниципального округа на 2023 год:</w:t>
      </w:r>
      <w:r/>
    </w:p>
    <w:p>
      <w:pPr>
        <w:ind w:firstLine="709"/>
        <w:spacing/>
        <w:jc w:val="both"/>
      </w:pPr>
      <w:r>
        <w:t>1) общий объем доходов в сумме 3 018 041,02 тыс. рублей;</w:t>
      </w:r>
    </w:p>
    <w:p>
      <w:pPr>
        <w:ind w:firstLine="709"/>
        <w:spacing/>
        <w:jc w:val="both"/>
      </w:pPr>
      <w:r>
        <w:t>2) общий объем расходов в сумме 3 267 829,67 тыс. рублей;</w:t>
      </w:r>
    </w:p>
    <w:p>
      <w:pPr>
        <w:ind w:firstLine="709"/>
        <w:spacing/>
        <w:jc w:val="both"/>
      </w:pPr>
      <w:r>
        <w:t>3) размер дефицита бюджета муниципального округа в сумме 249 788,65 тыс. рублей.»;</w:t>
      </w:r>
    </w:p>
    <w:p>
      <w:pPr>
        <w:ind w:firstLine="709"/>
        <w:spacing/>
        <w:jc w:val="both"/>
      </w:pPr>
      <w:r>
        <w:t>1.2)</w:t>
      </w:r>
      <w:r>
        <w:rPr>
          <w:bCs/>
        </w:rPr>
        <w:t xml:space="preserve"> статью 4 изложить в следующей редакции: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«Статья 4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Утвердить объем безвозмездных поступлений, получаемых из других бюджетов бюджетной системы Российской Федерации: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1) на 2023 год в сумме 2 272 669,85 тыс. рублей, в том числе объем субсидий, субвенций и иных межбюджетных трансфертов, имеющих целевое назначение, в сумме     1 806 577,55 тыс. рублей;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2) на 2024 год в сумме 1 566 988,28 тыс. рублей, в том числе объем субсидий, субвенций и иных межбюджетных трансфертов, имеющих целевое назначение, в сумме       1 196 462,58 тыс. рублей;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3) на 2025 год в сумме 1 403 983,27 тыс. рублей, в том числе объем субсидий, субвенций и иных межбюджетных трансфертов, имеющих целевое назначение, в сумме        1 119 596,77 тыс. рублей.»;</w:t>
      </w: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1.3) часть 2 статьи 8 изложить в следующей редакции:</w:t>
      </w:r>
      <w:r/>
    </w:p>
    <w:p>
      <w:pPr>
        <w:pStyle w:val="para25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«2. Утвердить резервные фонды администрации Богородского муниципального округа на 2023 год в сумме 38 841,63 тыс. рублей, на 2024 год в сумме 14 846,60 тыс. рублей, на 2025 год в сумме 20 765,54 тыс. рублей.»;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para29"/>
        <w:ind w:firstLine="709"/>
        <w:rPr>
          <w:rFonts w:eastAsia="Lucida Sans Unicode"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1.4) приложение 1 изложить в следующей редакции:</w:t>
      </w:r>
      <w:r>
        <w:rPr>
          <w:rFonts w:eastAsia="Lucida Sans Unicode"/>
          <w:kern w:val="1"/>
          <w:sz w:val="28"/>
          <w:szCs w:val="28"/>
        </w:rPr>
      </w:r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  <w:sz w:val="28"/>
          <w:szCs w:val="28"/>
        </w:rPr>
        <w:t>«</w:t>
      </w:r>
      <w:r>
        <w:rPr>
          <w:rFonts w:eastAsia="Lucida Sans Unicode"/>
          <w:kern w:val="1"/>
        </w:rPr>
        <w:t>ПРИЛОЖЕНИЕ 1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к решению Совета депутатов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Богородского муниципального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 xml:space="preserve">округа Нижегородской области 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от 15.12.2022 № 147</w:t>
      </w:r>
      <w:r/>
    </w:p>
    <w:p>
      <w:pPr>
        <w:ind w:firstLine="72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spacing/>
        <w:jc w:val="center"/>
        <w:rPr>
          <w:b/>
        </w:rPr>
      </w:pPr>
      <w:r>
        <w:rPr>
          <w:b/>
        </w:rPr>
        <w:t xml:space="preserve">Доходы бюджета муниципального округа по группам, подгруппам </w:t>
      </w:r>
    </w:p>
    <w:p>
      <w:pPr>
        <w:spacing/>
        <w:jc w:val="center"/>
        <w:rPr>
          <w:b/>
        </w:rPr>
      </w:pPr>
      <w:r>
        <w:rPr>
          <w:b/>
        </w:rPr>
        <w:t xml:space="preserve">и статьям бюджетной классификации доходов бюджетов на 2023 год </w:t>
      </w:r>
    </w:p>
    <w:p>
      <w:pPr>
        <w:spacing/>
        <w:jc w:val="center"/>
        <w:rPr>
          <w:b/>
        </w:rPr>
      </w:pPr>
      <w:r>
        <w:rPr>
          <w:b/>
        </w:rPr>
        <w:t>и на плановый период 2024 и 2025 годов</w:t>
      </w:r>
    </w:p>
    <w:p>
      <w:pPr>
        <w:ind w:firstLine="708"/>
        <w:spacing/>
        <w:jc w:val="right"/>
        <w:tabs defTabSz="708">
          <w:tab w:val="left" w:pos="9214" w:leader="none"/>
        </w:tabs>
      </w:pPr>
      <w:r>
        <w:t>(тыс. рублей)</w:t>
      </w:r>
    </w:p>
    <w:tbl>
      <w:tblPr>
        <w:name w:val="Таблица2"/>
        <w:tabOrder w:val="0"/>
        <w:jc w:val="left"/>
        <w:tblInd w:w="28" w:type="dxa"/>
        <w:tblW w:w="9411" w:type="dxa"/>
      </w:tblPr>
      <w:tblGrid>
        <w:gridCol w:w="2229"/>
        <w:gridCol w:w="4035"/>
        <w:gridCol w:w="1107"/>
        <w:gridCol w:w="1071"/>
        <w:gridCol w:w="969"/>
      </w:tblGrid>
      <w:tr>
        <w:trPr>
          <w:tblHeader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10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07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9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1 00 00 00 0 00 0 000 000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1.НАЛОГОВЫЕ И НЕНАЛОГОВЫЕ ДОХОДЫ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782 181,95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861 580,90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943 683,60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1 01 00 00 0 00 0 000 000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1.1.НАЛОГИ НА ПРИБЫЛЬ, ДОХОДЫ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372 620,70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488 467,20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556 940,20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1 01 02 00 0 01 0 000 110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1.1.1. Налог на доходы физических лиц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372 620,70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488 467,20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556 940,20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1 03 00 00 0 00 0 000 000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 НАЛОГИ НА ТОВАРЫ (РАБОТЫ, УСЛУГИ), РЕАЛИЗУЕМЫЕ НА ТЕРРИТОРИИ РОССИЙСКОЙ ФЕДЕРАЦИИ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39 792,50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35 534,20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39 077,20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1 03 02 00 0 01 0 000 110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39 792,50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35 534,20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39 077,20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1 05 00 00 0 00 0 000 000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НАЛОГИ НА СОВОКУПНЫЙ ДОХОД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81 159,74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90 525,40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96 980,70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1 05 01 00 0 00 0 000 110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66 974,50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72 935,20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78 551,20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1 05 03 00 0 01 0 000 110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1.3.2.Единый сельскохозяйственный налог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3 386,00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3 402,90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3 433,50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1 05 04 00 0 02 0 000 110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1.3.3 Налог, взимаемый в связи с применением патентной системы налогообложения 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10 799,24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14 187,30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14 996,00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1 06 00 00 0 00 0 000 000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НАЛОГИ НА ИМУЩЕСТВО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178 093,80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186 681,00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190 013,60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1 06 01 00 0 00 0 000 110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1.4.1  Налог на имущество физических лиц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60 214,20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65 076,10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67 679,10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1 06 06 00 0 00 0 000 110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1.4.2. Земельный налог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117 879,60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121 604,90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122 334,50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1 08 00 00 0 00 0 000 000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ГОСУДАРСТВЕННАЯ ПОШЛИНА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9 365,30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10 894,60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11 343,60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1 08 03 00 0 01 0 000 110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9 215,30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10 738,60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11 180,60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1 08 07 00 0 01 0 000 110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1.5.2.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156,00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163,00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1 11 00 00 0 00 0 000 000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35 552,60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28 350,50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29 484,50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1 11 05 00 0 00 0 000 120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29 928,80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22 446,60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23 344,40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1 11 05 30 0 00 0 000 120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1.6.2.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31,40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32,70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1 11 07 00 0 00 0 000 120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1.6.3. Платежи от государственных и муниципальных унитарных предприятий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26,70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27,90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29,00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1 11 09 00 0 00 0 000 120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1.6.4.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5 567,10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5 844,60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6 078,40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1 12 00 00 0 00 0 000 000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1.7. ПЛАТЕЖИ ПРИ ПОЛЬЗОВАНИИ ПРИРОДНЫМИ РЕСУРСАМИ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3 429,00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3 586,70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3 730,20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1 12 01 00 0 01 0 000 120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1.7.1. Плата за негативное воздействие на окружающую среду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3 429,00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3 586,70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3 730,20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1 13 00 00 0 00 0 000 000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1.8. ДОХОДЫ ОТ ОКАЗАНИЯ ПЛАТНЫХ УСЛУГ И КОМПЕНСАЦИИ ЗАТРАТ ГОСУДАРСТВА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39 980,30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237,80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247,30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1 13 02 00 0 00 0 000 130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1.8.1. Доходы от компенсации затрат государства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39 980,30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237,80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247,30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1 14 00 00 0 00 0 000 000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1.9.ДОХОДЫ ОТ ПРОДАЖИ МАТЕРИАЛЬНЫХ И НЕМАТЕРИАЛЬНЫХ АКТИВОВ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16 918,48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15 210,00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13 689,00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1 14 02 00 0 00 0 000 430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1 14 06 00 0 00 0 000 430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9 500,00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8 550,00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7 695,00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1 14 06 30 0 00 0 000 430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5 850,00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5 265,00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1 14 13 00 0 00 0 000 000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1.9.4.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810,00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729,00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1 16 00 00 0 00 0 000 000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1.10. ШТРАФЫ, САНКЦИИ, ВОЗМЕЩЕНИЕ УЩЕРБА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1 211,97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1 175,20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1 222,20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1 16 01 00 0 01 0 000 140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947,40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991,00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1 030,70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1 16 02 00 0 02 0 000 140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36,90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102,30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106,40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1 16 07 00 0 00 0 000 140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1.10.3.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115,27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29,10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30,20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1 16 10 00 0 00 0 000 140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1.10.4. Платежи в целях возмещения причиненного ущерба (убытков)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1 16 11 00 0 01 0 000 140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1.10.5. Платежи, уплачиваемые в целях возмещения вреда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50,40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52,80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54,90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1 17 00 00 0 00 0 000 000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1.11. ПРОЧИЕ НЕНАЛОГОВЫЕ ДОХОДЫ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4 057,56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918,30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955,10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1 17 05 00 0 00 0 000 180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1.11.1. Прочие неналоговые доходы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515,10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538,60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560,20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1 17 15 00 0 00 0 000 150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1.11.2. Инициативные платежи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3 542,46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379,70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394,90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2 00 00 00 0 00 0 000 000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БЕЗВОЗМЕЗДНЫЕ ПОСТУПЛЕНИЯ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2 235 859,07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1 566 988,28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1 403 983,27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2 02 00 00 0 00 0 000 000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10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2 272 669,85</w:t>
            </w:r>
          </w:p>
        </w:tc>
        <w:tc>
          <w:tcPr>
            <w:tcW w:w="107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1 566 988,28</w:t>
            </w:r>
          </w:p>
        </w:tc>
        <w:tc>
          <w:tcPr>
            <w:tcW w:w="9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1 403 983,27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2 02 10 00 0 00 0 000 150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2.1.1. Дотации бюджетам бюджетной системы Российской Федерации</w:t>
            </w:r>
          </w:p>
        </w:tc>
        <w:tc>
          <w:tcPr>
            <w:tcW w:w="110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466 092,30</w:t>
            </w:r>
          </w:p>
        </w:tc>
        <w:tc>
          <w:tcPr>
            <w:tcW w:w="107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370 525, 70</w:t>
            </w:r>
          </w:p>
        </w:tc>
        <w:tc>
          <w:tcPr>
            <w:tcW w:w="9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284 386,50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2 02 20 00 0 00 0 000 150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10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670 717,90</w:t>
            </w:r>
          </w:p>
        </w:tc>
        <w:tc>
          <w:tcPr>
            <w:tcW w:w="107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172 340,51</w:t>
            </w:r>
          </w:p>
        </w:tc>
        <w:tc>
          <w:tcPr>
            <w:tcW w:w="9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97 595,15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2 02 30 00 0 00 0 000 150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10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1 032 594,78</w:t>
            </w:r>
          </w:p>
        </w:tc>
        <w:tc>
          <w:tcPr>
            <w:tcW w:w="107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1 016 920,05</w:t>
            </w:r>
          </w:p>
        </w:tc>
        <w:tc>
          <w:tcPr>
            <w:tcW w:w="9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1 017 328,80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2 02 40 00 0 00 0 000 150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2.1.4. Иные межбюджетные трансферты</w:t>
            </w:r>
          </w:p>
        </w:tc>
        <w:tc>
          <w:tcPr>
            <w:tcW w:w="110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103 264,87</w:t>
            </w:r>
          </w:p>
        </w:tc>
        <w:tc>
          <w:tcPr>
            <w:tcW w:w="107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7 202,02</w:t>
            </w:r>
          </w:p>
        </w:tc>
        <w:tc>
          <w:tcPr>
            <w:tcW w:w="9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4 672,82</w:t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left="-108"/>
              <w: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2 07 00 00 0 00 0 000 000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2.2.Прочие безвозмездные поступления</w:t>
            </w:r>
          </w:p>
        </w:tc>
        <w:tc>
          <w:tcPr>
            <w:tcW w:w="110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3 901,54</w:t>
            </w:r>
          </w:p>
        </w:tc>
        <w:tc>
          <w:tcPr>
            <w:tcW w:w="107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2 18 00 00 0 00 0 000 150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2.3.Доходы бюджетов бюджетной системы Российской Федерации от возврата остатков  субсидий, субвенций и иных межбюджетных трансфертов, имеющих целевое назначений, прошлых лет</w:t>
            </w:r>
          </w:p>
        </w:tc>
        <w:tc>
          <w:tcPr>
            <w:tcW w:w="110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3 211,85</w:t>
            </w:r>
          </w:p>
        </w:tc>
        <w:tc>
          <w:tcPr>
            <w:tcW w:w="107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2 19 00 00 0 00 0 000 150 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2.4.Возврат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-43 924,17</w:t>
            </w:r>
          </w:p>
        </w:tc>
        <w:tc>
          <w:tcPr>
            <w:tcW w:w="107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/>
          <w:trHeight w:val="20" w:hRule="atLeast"/>
        </w:trPr>
        <w:tc>
          <w:tcPr>
            <w:tcW w:w="222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10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3 018 041,02</w:t>
            </w:r>
          </w:p>
        </w:tc>
        <w:tc>
          <w:tcPr>
            <w:tcW w:w="107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2 428 569,18</w:t>
            </w:r>
          </w:p>
        </w:tc>
        <w:tc>
          <w:tcPr>
            <w:tcW w:w="969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2 347 666,87</w:t>
            </w:r>
          </w:p>
        </w:tc>
      </w:tr>
    </w:tbl>
    <w:p>
      <w:pPr>
        <w:ind w:firstLine="709"/>
        <w:spacing/>
        <w:jc w:val="center"/>
        <w:tabs defTabSz="708">
          <w:tab w:val="left" w:pos="9214" w:leader="none"/>
        </w:tabs>
      </w:pPr>
      <w:r>
        <w:t>____________________»;</w:t>
      </w:r>
    </w:p>
    <w:p>
      <w:pPr>
        <w:ind w:firstLine="709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bCs/>
        </w:rPr>
        <w:t>1.5.) приложение 3 изложить в следующей редакции:</w:t>
      </w:r>
      <w:r>
        <w:rPr>
          <w:rFonts w:eastAsia="Lucida Sans Unicode"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«ПРИЛОЖЕНИЕ 3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к решению Совета депутатов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Богородского муниципального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округа Нижегородской области</w:t>
      </w:r>
      <w:r/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от 15.12.2022 № 147</w:t>
      </w:r>
    </w:p>
    <w:p>
      <w:pPr>
        <w:pStyle w:val="para32"/>
        <w:spacing/>
        <w:jc w:val="center"/>
        <w:outlineLvl w:val="0"/>
        <w:widowControl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</w:r>
    </w:p>
    <w:p>
      <w:pPr>
        <w:pStyle w:val="para32"/>
        <w:spacing/>
        <w:jc w:val="center"/>
        <w:outlineLvl w:val="0"/>
        <w:widowControl/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Источники финансирования дефицита </w:t>
      </w:r>
      <w:r/>
    </w:p>
    <w:p>
      <w:pPr>
        <w:spacing/>
        <w:jc w:val="center"/>
      </w:pPr>
      <w:r>
        <w:rPr>
          <w:b/>
        </w:rPr>
        <w:t>бюджета муниципального округа на 2023 год и на плановый период 2024 и 2025 годов</w:t>
      </w:r>
      <w:r/>
    </w:p>
    <w:p>
      <w:pPr>
        <w:spacing/>
        <w:jc w:val="right"/>
        <w:tabs defTabSz="708">
          <w:tab w:val="left" w:pos="9214" w:leader="none"/>
        </w:tabs>
      </w:pPr>
      <w:r>
        <w:t>(тыс. рублей)</w:t>
      </w:r>
    </w:p>
    <w:tbl>
      <w:tblPr>
        <w:name w:val="Таблица3"/>
        <w:tabOrder w:val="0"/>
        <w:jc w:val="left"/>
        <w:tblInd w:w="0" w:type="dxa"/>
        <w:tblW w:w="9301" w:type="dxa"/>
      </w:tblPr>
      <w:tblGrid>
        <w:gridCol w:w="5495"/>
        <w:gridCol w:w="1491"/>
        <w:gridCol w:w="1193"/>
        <w:gridCol w:w="1122"/>
      </w:tblGrid>
      <w:tr>
        <w:trPr>
          <w:tblHeader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Наименование</w:t>
            </w:r>
            <w:r/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2023 год</w:t>
            </w:r>
            <w:r/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2024 год</w:t>
            </w:r>
            <w:r/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2025 год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/>
            <w:r>
              <w:rPr>
                <w:bCs/>
                <w:sz w:val="20"/>
                <w:szCs w:val="20"/>
              </w:rPr>
              <w:t>Разница между привлеченными и погашенными кредитами кредитных организаций в валюте Российской Федерации</w:t>
            </w:r>
            <w:r/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0,00</w:t>
            </w:r>
            <w:r/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0,00</w:t>
            </w:r>
            <w:r/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/>
            <w:r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  <w:r/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</w:rPr>
              <w:t xml:space="preserve">249 788,65 </w:t>
            </w:r>
            <w:r/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0,00</w:t>
            </w:r>
            <w:r/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/>
            <w:r>
              <w:rPr>
                <w:sz w:val="20"/>
                <w:szCs w:val="20"/>
              </w:rPr>
              <w:t>Иные источники внутреннего финансирования дефицита бюджета</w:t>
            </w:r>
            <w:r/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0,00</w:t>
            </w:r>
            <w:r/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0,00</w:t>
            </w:r>
            <w:r/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/>
            <w:r>
              <w:rPr>
                <w:sz w:val="20"/>
                <w:szCs w:val="20"/>
              </w:rPr>
              <w:t>В том числе:</w:t>
            </w:r>
            <w:r/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/>
            <w:r>
              <w:rPr>
                <w:sz w:val="20"/>
                <w:szCs w:val="20"/>
              </w:rPr>
              <w:t>Разница между бюджетными кредитами, предоставленными внутри страны в валюте Российской Федерации</w:t>
            </w:r>
            <w:r/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0,00</w:t>
            </w:r>
            <w:r/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0,00</w:t>
            </w:r>
            <w:r/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Cs/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54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/>
                <w:sz w:val="20"/>
                <w:szCs w:val="20"/>
              </w:rPr>
              <w:t>ВСЕГО источников финансирования дефицита бюджета</w:t>
            </w:r>
            <w:r/>
          </w:p>
        </w:tc>
        <w:tc>
          <w:tcPr>
            <w:tcW w:w="149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249 788,65</w:t>
            </w:r>
          </w:p>
        </w:tc>
        <w:tc>
          <w:tcPr>
            <w:tcW w:w="11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0,00</w:t>
            </w:r>
            <w:r/>
          </w:p>
        </w:tc>
        <w:tc>
          <w:tcPr>
            <w:tcW w:w="11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0,00</w:t>
            </w:r>
            <w:r/>
          </w:p>
        </w:tc>
      </w:tr>
    </w:tbl>
    <w:p>
      <w:pPr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t>___________________»;</w:t>
      </w:r>
      <w:r>
        <w:rPr>
          <w:rFonts w:eastAsia="Lucida Sans Unicode"/>
          <w:kern w:val="1"/>
        </w:rPr>
      </w:r>
    </w:p>
    <w:p>
      <w:pPr>
        <w:ind w:firstLine="709"/>
        <w:tabs defTabSz="708">
          <w:tab w:val="left" w:pos="9214" w:leader="none"/>
        </w:tabs>
      </w:pPr>
      <w:r/>
    </w:p>
    <w:p>
      <w:pPr>
        <w:pStyle w:val="para25"/>
        <w:ind w:firstLine="709"/>
        <w: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1.6) приложение 4 изложить в следующей редакции:</w:t>
      </w:r>
      <w:r/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bCs/>
          <w:kern w:val="1"/>
        </w:rPr>
      </w:pPr>
      <w:r>
        <w:rPr>
          <w:rFonts w:eastAsia="Lucida Sans Unicode"/>
          <w:bCs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«ПРИЛОЖЕНИЕ 4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к решению Совета депутатов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Богородского муниципального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округа Нижегородской области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от 15.12.2022 № 147</w:t>
      </w:r>
      <w:r/>
    </w:p>
    <w:p>
      <w:pPr>
        <w:ind w:firstLine="72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ind w:firstLine="72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spacing/>
        <w:jc w:val="center"/>
      </w:pPr>
      <w:r>
        <w:rPr>
          <w:b/>
        </w:rPr>
        <w:t xml:space="preserve">Распределение бюджетных ассигнований по целевым статьям </w:t>
      </w:r>
      <w:r/>
    </w:p>
    <w:p>
      <w:pPr>
        <w:spacing/>
        <w:jc w:val="center"/>
      </w:pPr>
      <w:r>
        <w:rPr>
          <w:b/>
        </w:rPr>
        <w:t xml:space="preserve">(муниципальным программам и непрограммным направлениям </w:t>
      </w:r>
      <w:r/>
    </w:p>
    <w:p>
      <w:pPr>
        <w:spacing/>
        <w:jc w:val="center"/>
      </w:pPr>
      <w:r>
        <w:rPr>
          <w:b/>
        </w:rPr>
        <w:t>деятельности), группам видов расходов классификации расходов бюджетов</w:t>
      </w:r>
      <w:r/>
    </w:p>
    <w:p>
      <w:pPr>
        <w:spacing/>
        <w:jc w:val="center"/>
        <w:rPr>
          <w:b/>
        </w:rPr>
      </w:pPr>
      <w:r>
        <w:rPr>
          <w:b/>
        </w:rPr>
        <w:t>на 2023 год и на плановый период 2024 и 2025 годов</w:t>
      </w:r>
    </w:p>
    <w:p>
      <w:pPr>
        <w:spacing/>
        <w:jc w:val="right"/>
      </w:pPr>
      <w:r>
        <w:t>(тыс. руб.)</w:t>
      </w:r>
    </w:p>
    <w:tbl>
      <w:tblPr>
        <w:name w:val="Таблица4"/>
        <w:tabOrder w:val="0"/>
        <w:jc w:val="left"/>
        <w:tblInd w:w="15" w:type="dxa"/>
        <w:tblW w:w="9369" w:type="dxa"/>
      </w:tblPr>
      <w:tblGrid>
        <w:gridCol w:w="4258"/>
        <w:gridCol w:w="1425"/>
        <w:gridCol w:w="709"/>
        <w:gridCol w:w="1133"/>
        <w:gridCol w:w="852"/>
        <w:gridCol w:w="992"/>
      </w:tblGrid>
      <w:tr>
        <w:trPr>
          <w:tblHeader w:val="0"/>
          <w:cantSplit w:val="0"/>
          <w:trHeight w:val="20" w:hRule="atLeast"/>
        </w:trPr>
        <w:tc>
          <w:tcPr>
            <w:tcW w:w="4258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2134" w:type="dxa"/>
            <w:gridSpan w:val="2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</w:t>
            </w: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vMerge w:val="restart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vMerge w:val="restart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58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425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 расходов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vMerge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52" w:type="dxa"/>
            <w:vMerge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992" w:type="dxa"/>
            <w:vMerge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1 407 565,53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1 337 151,03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1 335 781,77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1 232 319,92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1 218 124,10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1 216 754,85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550 352,27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540 687,60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540 687,60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192 744,37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192 744,37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338 043,60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338 043,60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16 556,80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16 371,20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12 371,20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12 371,20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3 007,50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3 007,50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672 816,59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669 925,30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671 556,06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131 831,89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137 486,15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137 422,22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131 831,89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137 486,15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137 422,22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подвоза обучающихся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4 915,37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4 915,37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льготного питания обучающихся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3 057,12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3 057,12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25 779,60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25 779,60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453 985,70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453 985,70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1 683,70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1 683,70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3 433,10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3 255,50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3 433,10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3 255,50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36 286,85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36 286,85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11 946,32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11 946,32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01.1.02.S2530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1 621,53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01.1.02.S2530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1 621,53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«Современная школа»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4 574,70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01.1.E1.74590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4 574,70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01.1.E1.74590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4 574,70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01.1.EВ.51790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01.1.EВ.51790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50 606,63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44 760,20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44 760,20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26 852,90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26 233,32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26 233,32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из фонда на поддержку территории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01.2.01.S4090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419,58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01.2.01.S4090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419,58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9 697,78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8 604,86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8 604,86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компенсацию стоимости путевки в загородные детские оздоровительные лагеря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14 055,95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520,80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520,80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12 688,79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12 688,79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846,36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634,77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211,59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37 817,90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37 817,90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37 817,90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38 520,76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33 896,09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35 522,06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35 522,06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3 912,16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2 989,27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2 989,27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проведение мероприятий»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 с воспитанниками, обучающимися и молодежью»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75 128,61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25 049,99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25 049,99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75 128,61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25 049,99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25 049,99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16 898,81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16 898,81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1 349,27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1 349,27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проектов школьного инициативного бюджетирования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01.5.01.43960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01.5.01.43960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3 722,04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3 722,04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17 081,89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14 549,99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17 081,89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14 549,99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01.5.01.S2450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2 243,27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01.5.01.S2450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2 243,27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01.5.01.S2540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33 333,33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01.5.01.S2540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33 333,33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11 586,14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11 586,14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7 625,64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6 629,15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6 629,15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7 582,08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6 585,59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6 585,59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664,21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1 022,79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10 664,62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10 126,38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10 126,38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2 821,33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2 345,09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2 345,09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332,13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1 223,03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ежемесячной выплаты семьям, имеющим пятерых и более детей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материальной помощи гражданам, находящимся в трудной жизненной ситуации на восстановление и ремонт жилого помещения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02.1.03.40960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02.1.03.40960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резервного фонда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Софинансирование расходов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02.1.03.43930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02.1.03.43930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169,18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общественных работ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169,18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169,18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7 404,39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7 404,39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7 404,39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6 753,89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6 753,89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6 753,89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568,25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568,25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«Заслуженный работник»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материальной помощи ветеранам и инвалидам Великой Отечественной войны на проведение капитального ремонта жилого помещения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«Ветераны боевых действий»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«Патриотическое воспитание граждан»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««Послужить для отчизны». Социально-патриотические акции для призывников»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171 486,00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121 415,69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51 065,80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2 294,24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«Социальные выплаты (субсидии) молодым семьям на приобретение (строительство) жилья»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2 288,34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2 288,34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2 288,34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«Компенсация процентной ставки по кредитам по программе жилищного кредитования»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осуществлению социальных выплат молодым семьям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122 525,32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68 433,39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465,83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03.2.01.44440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465,83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03.2.01.44440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465,83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122 059,49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68 433,39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122 059,49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68 433,39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122 059,49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68 433,39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46 666,45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50 099,70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46 666,45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50 099,70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жильем отдельных категорий граждан, установленных Федеральным законом от 24 ноября 1995 года №181-ФЗ «О социальной защите инвалидов»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46 666,45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45 882,60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46 666,45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45 882,60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210 225,53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160 677,22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160 678,43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«Библиотечное обслуживание населения»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38 907,67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27 515,43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28 507,67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27 515,43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27 417,57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27 417,58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04.1.01.S4090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881,27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04.1.01.S4090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881,27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модельных муниципальных библиотек Нижегородской области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04.1.02.74100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04.1.02.74100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114 110,62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76 394,17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76 394,15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73 448,60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72 393,76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72 393,76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04.2.01.S4090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1 054,84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04.2.01.S4090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1 054,84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10 362,26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9 450,44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9 450,44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911,82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911,82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2 299,76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1 894,03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1 345,73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1 345,73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финансовой поддержки религиозным организациям по обеспечению возможности реализации культурного и духовного потенциала каждой личности»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04.2.07.49920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04.2.07.49920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«Музейное обслуживание населения»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3 479,76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3 479,76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«Предоставление дополнительного образования»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45 249,85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45 249,85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44 491,85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44 491,85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04.4.01.S4090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04.4.01.S4090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4 769,66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4 998,44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346,54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346,84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346,84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3 361,13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3 361,13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3 361,13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3 361,13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114 961,82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109 605,56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109 605,56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111 388,40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108 011,30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108 011,30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проведения физкультурно-оздоровительных и спортивных мероприятий»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856,88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856,88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456,88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4 383,78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3 883,78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95 635,54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103 520,64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103 520,64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95 171,54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103 520,64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103 520,64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4 793,67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4 763,33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4 763,33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1 135,00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1 077,03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1 077,03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89 102,84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97 482,28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97 482,28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05.1.03.S4090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05.1.03.S4090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10 512,20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6 476,20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6 476,20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05.1.04.S2440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3 886,00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05.1.04.S2440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3 886,00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3 573,42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3 573,42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3 573,42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3 573,42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276 676,67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130 250,33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130 337,68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128 091,96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122 244,92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122 332,27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растениеводства»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25 014,30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23 359,50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23 749,60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06.1.01.R0140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9 380,42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8 640,40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06.1.01.R0140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9 380,42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8 640,40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3 299,20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3 388,40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3 299,20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3 388,40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4 036,38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4 036,38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5 326,66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5 326,66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6 270,84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6 222,50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6 270,84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6 222,50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животноводства»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84 621,45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82 246,25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83 606,40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59 466,24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51 872,20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59 466,24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51 872,20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25 155,21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31 252,85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31 734,20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25 155,21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31 252,85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31 734,20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малых и средних форм хозяйствования»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рисками в отраслях сельскохозяйственного производства»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953,30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«Кадровое обеспечение АПК Богородского округа»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379,31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379,31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«Техническое переоснащение агропромышленного комплекса»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16 001,28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16 001,28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16 001,28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138 510,94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112 629,43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2 675,31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2 675,31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2 629,67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2 629,67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107 324,45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107 324,45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25 881,51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2 724,60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2 724,60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16 426,81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16 426,81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06.2.02.S2450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6 730,10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06.2.02.S2450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6 730,10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10 073,77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10 073,77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1 493,87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925,51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925,51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1 481,16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8 579,90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7 079,90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7 079,90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2 170,80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522,26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46 898,11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52 817,06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53 681,62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29 829,55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35 748,50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37 623,64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14 537,60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20 456,54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37 623,64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14 537,60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20 456,54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37 623,64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14 537,60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20 456,54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1 811,66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1 811,66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1 811,66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1 755,65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14 246,32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14 246,32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13 546,28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13 429,81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13 429,81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686,95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18 840,64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18 840,64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18 840,64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18 260,41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16 542,33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16 542,33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526,23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526,23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28 499,75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23 502,34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20 940,73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11 753,80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9 746,05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7 184,45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межевания земельных участков и рыночной оценки земельных участков»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землеустройству и землепользованию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инвентаризации и независимой оценки муниципального имущества»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10 184,04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8 376,29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5 814,69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7 536,64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2 248,63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5 288,01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6 200,06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3 638,46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150,13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150,13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08.1.04.46700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456,39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08.1.04.46700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456,39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2 040,88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2 040,88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1 106,72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16 745,96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16 745,96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16 745,96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16 387,41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13 427,84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13 427,84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358,55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328,45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«Консультационная поддержка субъектов малого и среднего предпринимательства»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235 593,97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53 929,41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57 472,41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231 179,25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52 086,11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55 629,11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221 073,87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50 442,11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53 985,11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27 789,90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16 551,91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16 551,91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12 948,02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13 424,41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13 424,41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14 816,88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3 127,50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10.1.01.21000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26 162,04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10.1.01.21000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26 162,04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38 877,53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38 877,53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42 902,33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33 890,20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37 433,20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42 902,33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33 890,20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37 433,20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43 256,07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43 256,07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и ремонт участков автомобильных дорог по ул.Минина, пер.Добролюбова, пер.2-ой Глухой, ул.Гайдара, ул.Совхозная г.Богородск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10.1.01.S260A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4 616,58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10.1.01.S260A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4 616,58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участков автомобильных дорог по ул.Сиреневая, пер.Цветочный в г.Богородск Богородского муниципального округа»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10.1.01.S260D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4 451,57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10.1.01.S260D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4 451,57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участков автомобильных дорог по ул.Гурова, ул.Первомайская, ул.Загородная, от д.1 до д.18 по ул. Совхозной в г. Богородске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10.1.01.S260E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4 599,55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10.1.01.S260E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4 599,55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участков автомобильных дорог по ул.Мира, ул.Новая в г. Богородске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10.1.01.S260F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4 809,33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10.1.01.S260F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4 809,33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участков автомобильных дорог по ул.Ст.Кожевенное, ул.Шубина, ул.3 Коминтерна, ул.Парижской Коммуны в г. Богородске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10.1.01.S260G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4 283,11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10.1.01.S260G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4 283,11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тротуаров ул.Щорса,ул.Калинина в г. Богородске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10.1.01.S260I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1 792,07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10.1.01.S260I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1 792,07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участков автомобильных дорог по ул.Чапаева, ул.Улыбышева, ул.Чкалова в г. Богородске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10.1.01.S260J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4 093,66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10.1.01.S260J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4 093,66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участка автомобильной дороги и тротуара от КП «Усадьба Каменки» до Детского Сада «Росток» с. Каменки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10.1.01.S260L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4 072,06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10.1.01.S260L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4 072,06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автомобильной дороги д.Сокол ул.Героя Самохвалова от пересечения с ул.Совхозная до д.201 с устройством асфальтобетонного покрытия, Богородского м.о. Нижегородской обл.»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10.1.01.S260N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3 301,02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10.1.01.S260N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3 301,02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участков улично-дорожной сети от примыкания к а/д Подъезд к с.Доскино от а/д Ряжск-Касимов-Муром-Н.Новгород до дома № 5 включительно по ул.Луговая с.Доскино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10.1.01.S260P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2 073,39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10.1.01.S260P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2 073,39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участка автомобильной дороги Оранки-Ягодное с устройством асфальтобетонного покрытия Богородского муниципального округа Нижегородской области км.2+700-3+300 «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10.1.01.S260Q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3 993,65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10.1.01.S260Q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3 993,65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автомобильных дорог»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9 123,41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10.1.02.S2200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9 028,70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10.1.02.S2200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9 028,70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технической инвентаризации, паспортизации дорог»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10.1.03.00000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981,97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10.1.03.44200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981,97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10.1.03.44200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981,97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4 414,72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1 843,30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4 264,72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4 264,72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4 264,72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323 203,10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41 867,82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88 261,69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39 302,11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177,81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177,81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177,81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водоотведения»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4 470,81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36 272,91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4 470,81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36 272,91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4 470,81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36 272,91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«Капитальный ремонт, реконструкция объектов теплоснабжения»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11.1.03.00000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16 307,70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объектов муниципальной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11.1.03.43980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16 307,70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11.1.03.43980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16 307,70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«Ремонт и восстановление не централизованных источников водоснабжения»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организациям коммунального комплекса»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за электроэнергию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11.1.05.43950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11.1.05.43950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46 138,32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по заключенным мировым соглашениям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11.1.06.43970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949,83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11.1.06.43970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949,83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по заключенным мировым соглашениям и соглашениям о реструктуризации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11.1.06.74230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45 188,49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11.1.06.74230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45 188,49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жилищно-коммунального хозяйства Богородского муниципального округа Нижегородской области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11.1.07.00000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2 197,65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11.1.07.49700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2 197,65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11.1.07.49700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2 197,65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«Капитальный ремонт общего имущества в многоквартирных домах»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 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«Экология»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«Оздоровление Волги»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2 821,00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2 821,00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2 821,00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2 806,50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19 518,68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17 962,81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17 962,81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1 706,92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1 217,99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1 217,99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1 217,99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488,93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397,92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397,92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13 484,60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12.3.01.S2250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12.3.01.S2250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2 244,28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1 986,33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2 232,11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2 232,11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528,68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1 703,43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162,24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досуга детей, подростков, молодежи»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фестивалей авторской песни»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1 820,64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«Реконструкция и содержание муниципального сегмента РАСЦО»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1 820,64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1 820,64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1 820,64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22 328,98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17 857,85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17 857,85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7 155,11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7 155,11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7 155,11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7 021,49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6 501,45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6 367,83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6 367,83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12 308,97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8 628,55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8 628,55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9 626,66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6 814,62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6 814,62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5 449,99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5 449,99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4 176,67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4 176,67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«Использование предоставляемой статистической информации»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 на статистическую информацию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«Реализация мероприятий в сфере информационных технологий»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2 557,56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2 557,56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2 557,56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2 864,90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2 207,81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2 207,81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«Богородский архив»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2 768,02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2 768,02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2 317,55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28 383,92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18 689,06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18 689,06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212,64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28 171,28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23 074,27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23 074,27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12 801,20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10 088,70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10 088,70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10 245,89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8 387,54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8 387,54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5 097,02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5 097,02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5 097,02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28 780,24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29 096,26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общественных пространств»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дворовых территорий»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203 493,56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160 347,09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160 347,09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145 781,05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114 990,54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114 990,54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21 630,15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13 379,44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13 379,44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5 371,34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2 763,14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2 763,14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5 371,34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2 763,14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2 763,14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16.1.01.44800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7 901,66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16.1.01.S2870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5 357,15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16.1.01.S2870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5 357,15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124 150,90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101 611,10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101 611,10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38 419,67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40 688,19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40 688,19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32 891,95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36 361,15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36 361,15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5 262,96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3 965,25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3 965,25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263,32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16.1.02.21000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1 837,96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16.1.02.21000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1 837,96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16.1.02.22000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34 488,23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34 488,23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34 488,23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34 488,23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озеленению территории поселения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541,26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541,26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спилу, обрезке (вырубке) и валке деревьев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6 507,18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3 193,94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3 193,94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6 507,18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3 193,94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3 193,94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ликвидации и предотвращении массового распространения сорного растения борщевик Сосновского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218,21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218,21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1 099,00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308,25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308,25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16 275,42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5 063,16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5 063,16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16 275,42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5 063,16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5 063,16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806,55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1 138,03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1 138,03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806,55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1 138,03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1 138,03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проектов инициативного бюджетирования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4 019,16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«Реконструкция линии уличного освещения на ул.Магистральная от дома №18 до дома №43 по ул.Луговая с.Доскино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16.1.02.4394A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524,40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16.1.02.4394A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524,40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«Работы по монтажу ограждения территории зоны отдыха и занятия спортом по адресу: Нижегородская область, Богородский район, п.Буревестник, ул.Чистые пруды, уч.3»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16.1.02.4394D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1 375,90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16.1.02.4394D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1 375,90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«Благоустройство территории перед клубом по адресу: п.Окский, ул. Новожилова, д. 9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16.1.02.4394E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1 284,00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16.1.02.4394E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1 284,00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«Оборудование линии уличного освещения тротуара с.Доскино от дома № 53 ул.Школьная до пересечения с ул.Кудьминская»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16.1.02.4394F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834,86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16.1.02.4394F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834,86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«Обустройство детско-спортивной площадки по адресу: Нижегородская область, г.Богородск, ул.Ленина, около д.370»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16.1.02.S260R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16.1.02.S260R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«Установка плавающего фонтана в городском парке по ул.Фрунзе г.Богородска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16.1.02.S260S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3 753,33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16.1.02.S260S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3 753,33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«Обустройство детско-спортивной площадки в д. Песочное ул. Центральная напротив д. 42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16.1.02.S260T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16.1.02.S260T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«Установка хоккейной коробки из стеклопластика на ул.Центральная с.Лакша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16.1.02.S260U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2 248,00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16.1.02.S260U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2 248,00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36 013,09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34 161,66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34 161,66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35 566,30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34 161,66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34 161,66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34 764,43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33 284,66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33 284,66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28 301,09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29 311,12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29 311,12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6 448,67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3 973,54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3 973,54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801,87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801,87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446,79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446,79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446,79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21 699,42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11 194,89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11 194,89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21 699,42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11 194,89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11 194,89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21 699,42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11 194,89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11 194,89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18 541,43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7 473,10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7 473,10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2 860,80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3 721,79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297,19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112 990,13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117 257,31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127 724,91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112 990,13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117 257,31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127 724,91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81 523,07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100 333,58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110 749,58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3 822,13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3 822,13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руководителя контрольно-счетного органа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1 708,45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99.9.01.00050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1 708,45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75 992,49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95 937,96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106 353,96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74 811,49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94 779,06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105 195,06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1 171,15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1 158,90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1 158,90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9,85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10 012,53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10 012,53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9 267,27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8 665,07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8 665,07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745,26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255,86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255,86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10 226,70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4 723,50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4 775,10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1 909,26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1 909,26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1 490,50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1 465,50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средств гранта за достижение наилучших значений показателей эффективности деятельности органов местного самоуправления муниципальных округов и городских округов Нижегородской области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99.9.03.71040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99.9.03.71040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282,54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282,54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1 212,80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1 171,80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1 171,80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99.9.03.74270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99.9.03.74270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11227,83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3 279,31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3 279,31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выборов депутатов представительных органов муниципальных образований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99.9.04.40020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428,52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99.9.04.40020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428,52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2 178,78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2 178,78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5 580,33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1 782,77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3 797,56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426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3 267 829,67</w:t>
            </w:r>
          </w:p>
        </w:tc>
        <w:tc>
          <w:tcPr>
            <w:tcW w:w="85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2 397 569,18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2 285 666,87</w:t>
            </w:r>
          </w:p>
        </w:tc>
      </w:tr>
    </w:tbl>
    <w:p>
      <w:pPr>
        <w:ind w:firstLine="72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____________________»;</w:t>
      </w:r>
    </w:p>
    <w:p>
      <w:pPr>
        <w:ind w:firstLine="720"/>
        <w:spacing/>
        <w:jc w:val="center"/>
        <w:tabs defTabSz="708">
          <w:tab w:val="left" w:pos="568" w:leader="none"/>
        </w:tabs>
      </w:pPr>
      <w:r/>
    </w:p>
    <w:p>
      <w:pPr>
        <w:pStyle w:val="para25"/>
        <w:ind w:left="851" w:hanging="142"/>
        <w: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1.7) приложение 5 изложить в следующей редакции: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  <w:sz w:val="28"/>
          <w:szCs w:val="28"/>
        </w:rPr>
        <w:t>«</w:t>
      </w:r>
      <w:r>
        <w:rPr>
          <w:rFonts w:eastAsia="Lucida Sans Unicode"/>
          <w:kern w:val="1"/>
        </w:rPr>
        <w:t>ПРИЛОЖЕНИЕ 5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к решению Совета депутатов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Богородского муниципального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округа Нижегородской области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от 15.12.2022 № 147</w:t>
      </w:r>
      <w:r/>
    </w:p>
    <w:p>
      <w:pPr>
        <w:spacing/>
        <w:jc w:val="center"/>
        <w:tabs defTabSz="708">
          <w:tab w:val="left" w:pos="568" w:leader="none"/>
        </w:tabs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</w:r>
    </w:p>
    <w:p>
      <w:pPr>
        <w:spacing/>
        <w:jc w:val="center"/>
        <w:rPr>
          <w:b/>
        </w:rPr>
      </w:pPr>
      <w:r>
        <w:rPr>
          <w:b/>
        </w:rPr>
        <w:t xml:space="preserve">Ведомственная структура расходов бюджета на 2023 </w:t>
      </w:r>
      <w:r>
        <w:rPr>
          <w:b/>
          <w:bCs/>
        </w:rPr>
        <w:t xml:space="preserve">год </w:t>
      </w:r>
      <w:r>
        <w:rPr>
          <w:b/>
        </w:rPr>
        <w:t>и на плановый период 2024 и 2025 годов</w:t>
      </w:r>
    </w:p>
    <w:p>
      <w:pPr>
        <w:spacing/>
        <w:jc w:val="right"/>
      </w:pPr>
      <w:r>
        <w:t>(тыс. руб.)</w:t>
      </w:r>
    </w:p>
    <w:tbl>
      <w:tblPr>
        <w:name w:val="Таблица5"/>
        <w:tabOrder w:val="0"/>
        <w:jc w:val="left"/>
        <w:tblInd w:w="15" w:type="dxa"/>
        <w:tblW w:w="9652" w:type="dxa"/>
      </w:tblPr>
      <w:tblGrid>
        <w:gridCol w:w="3549"/>
        <w:gridCol w:w="697"/>
        <w:gridCol w:w="441"/>
        <w:gridCol w:w="425"/>
        <w:gridCol w:w="993"/>
        <w:gridCol w:w="569"/>
        <w:gridCol w:w="1136"/>
        <w:gridCol w:w="992"/>
        <w:gridCol w:w="850"/>
      </w:tblGrid>
      <w:tr>
        <w:trPr>
          <w:tblHeader w:val="0"/>
          <w:cantSplit w:val="0"/>
          <w:trHeight w:val="20" w:hRule="atLeast"/>
        </w:trPr>
        <w:tc>
          <w:tcPr>
            <w:tcW w:w="3549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3125" w:type="dxa"/>
            <w:gridSpan w:val="5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9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Ведомство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 расходов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ФИНАНСОВОЕ УПРАВЛЕНИЕ АДМИНИСТРАЦИИ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73 249,78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46 692,88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52 611,82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71 928,59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45 451,47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51 370,41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18 840,64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17 068,56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17 068,56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18 840,64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18 840,64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18 840,64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18 840,64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17 068,56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18 260,41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16 542,33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16 542,33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526,23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526,23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38 841,63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14 846,60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20 765,54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37 623,64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14 537,60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20 456,54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37 623,64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14 537,60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20 456,54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средствами резервного фонда администрации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37 623,64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14 537,60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20 456,54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37 623,64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14 537,60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20 456,54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07.1.04.41000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37 623,64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14 537,60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20 456,54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«Поддержание необходимого количества финансовых средств в резервном фонде на предупреждение и ликвидацию чрезвычайных ситуаций»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12.1.01.41000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14 246,32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13 536,31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13 536,31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14 246,32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14 246,32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и предоставление бюджетной отчетности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14 246,32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14 246,32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13 536,31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13 546,28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13 429,81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13 429,81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686,95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07.1.06.00590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1 266,19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1 266,19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1 241,41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ПО ФИЗИЧЕСКОЙ КУЛЬТУРЕ И СПОРТУ АДМИНИСТРАЦИИ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122 037,27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109 725,56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109 725,56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преступлений и иных правонарушений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«Профилактика правонарушений в рамках отдельной отрасли, сферы управления, предприятия организации, учреждения»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12.7.03.45300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31 418,82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52 189,19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52 189,19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31 249,17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52 189,19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52 189,19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3 471,93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3 471,93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3 471,93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3 471,93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3 471,93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27 767,24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27 767,24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26 807,43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26 807,43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26 807,43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52 189,19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90 341,92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57 436,37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57 436,37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22 018,90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3 137,34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3 137,34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3 137,34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3 137,34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3 137,34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18 881,56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18 881,56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18 865,17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18 401,17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18 401,17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05.1.03.S4090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05.1.03.S4090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64 749,60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55 842,11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55 842,11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64 739,60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55 822,11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55 822,11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физической культуры, массового спорта и организация проведения физкультурно-оздоровительных и спортивных мероприятий»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64 739,60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55 822,11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55 822,11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проведения физкультурно-оздоровительных и спортивных мероприятий»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606,88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556,88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556,88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«Участие спортсменов и сборных команд Богородского муниципального округа Нижегородской области в соревнованиях по различным видам деятельности»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4 383,78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3 883,78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3 883,78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483,78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05.1.02.45270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329,98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05.1.02.49920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3 400,00</w:t>
            </w:r>
          </w:p>
        </w:tc>
      </w:tr>
      <w:tr>
        <w:trPr>
          <w:tblHeader w:val="0"/>
          <w:cantSplit w:val="0"/>
          <w:trHeight w:val="3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Ассоциации «СК Богородский Спартак+»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49 962,94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51 331,45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51 331,45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49 962,94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51 331,45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51 331,45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4 793,67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4 763,33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4 763,33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1 077,03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1 077,03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43 894,24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45 293,09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45 293,09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подведомственных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9 536,00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05.1.04.S2440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05.1.04.S2440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1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2 605,60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1 280,40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3 573,42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1 594,26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1 594,26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физической культуры и спорта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3 573,42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3 573,42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3 573,42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3 573,42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3 573,42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1 594,26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И МОЛОДЕЖНОЙ ПОЛИТИКИ АДМИНИСТРАЦИИ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1 408 339,26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1 349 205,78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1 347 836,52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1 973,15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266,25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1 526,90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1 526,90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1 526,90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1 526,90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1 526,90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1 526,90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446,25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266,25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1 389 809,31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1 336 382,73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1 335 013,47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553 169,77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536 139,85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536 139,85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553 169,77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536 139,85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536 139,85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533 795,47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528 130,80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528 130,80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533 795,47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528 130,80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528 130,80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192 744,37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192 744,37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191 467,00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338 043,60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338 043,60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333 402,80</w:t>
            </w:r>
          </w:p>
        </w:tc>
      </w:tr>
      <w:tr>
        <w:trPr>
          <w:tblHeader w:val="0"/>
          <w:cantSplit w:val="0"/>
          <w:trHeight w:val="229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3 007,50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3 007,50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3 261,00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19 374,30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8 009,05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8 009,05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19 374,30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8 009,05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8 009,05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5 388,97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5 388,97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5 754,53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5 759,05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5 759,05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5 754,53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5 759,05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5 759,05</w:t>
            </w:r>
          </w:p>
        </w:tc>
      </w:tr>
      <w:tr>
        <w:trPr>
          <w:tblHeader w:val="0"/>
          <w:cantSplit w:val="0"/>
          <w:trHeight w:val="143" w:hRule="atLeast"/>
        </w:trPr>
        <w:tc>
          <w:tcPr>
            <w:tcW w:w="354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69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332" w:hRule="atLeast"/>
        </w:trPr>
        <w:tc>
          <w:tcPr>
            <w:tcW w:w="354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69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287,73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287,95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287,95</w:t>
            </w:r>
          </w:p>
        </w:tc>
      </w:tr>
      <w:tr>
        <w:trPr>
          <w:tblHeader w:val="0"/>
          <w:cantSplit w:val="0"/>
          <w:trHeight w:val="427" w:hRule="atLeast"/>
        </w:trPr>
        <w:tc>
          <w:tcPr>
            <w:tcW w:w="354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69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5 471,10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5 471,10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01.5.01.S2540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01.5.01.S2540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8 080,81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13" w:hRule="atLeast"/>
        </w:trPr>
        <w:tc>
          <w:tcPr>
            <w:tcW w:w="354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13" w:hRule="atLeast"/>
        </w:trPr>
        <w:tc>
          <w:tcPr>
            <w:tcW w:w="354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80,81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13" w:hRule="atLeast"/>
        </w:trPr>
        <w:tc>
          <w:tcPr>
            <w:tcW w:w="354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725 556,57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688 966,24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687 596,99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725 556,58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688 966,24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687 596,99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677 391,29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672 925,30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671 556,05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общеобразовательных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672 816,59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669 925,30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671 556,06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131 831,89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137 486,15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137 422,22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131 831,89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137 486,15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137 422,22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подвоза обучающихся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4 915,37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4 915,37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5 074,31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льготного питания обучающихся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3 057,12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01.1.02.45190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3 057,12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1 433,86</w:t>
            </w:r>
          </w:p>
        </w:tc>
      </w:tr>
      <w:tr>
        <w:trPr>
          <w:tblHeader w:val="0"/>
          <w:cantSplit w:val="0"/>
          <w:trHeight w:val="255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25 779,60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01.1.02.53030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25 779,60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26 326,80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453 985,70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453 985,70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447 906,60</w:t>
            </w:r>
          </w:p>
        </w:tc>
      </w:tr>
      <w:tr>
        <w:trPr>
          <w:tblHeader w:val="0"/>
          <w:cantSplit w:val="0"/>
          <w:trHeight w:val="178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1 903,60</w:t>
            </w:r>
          </w:p>
        </w:tc>
      </w:tr>
      <w:tr>
        <w:trPr>
          <w:tblHeader w:val="0"/>
          <w:cantSplit w:val="0"/>
          <w:trHeight w:val="204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3 433,10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3 255,50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01.1.02.73180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3 433,10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3 285,40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3 255,50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36 286,85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01.1.02.L3040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35 009,38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36 286,85</w:t>
            </w:r>
          </w:p>
        </w:tc>
      </w:tr>
      <w:tr>
        <w:trPr>
          <w:tblHeader w:val="0"/>
          <w:cantSplit w:val="0"/>
          <w:trHeight w:val="29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2 154,51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2 154,51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2 154,52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7 885,17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7 885,17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8 874,41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left="1" w:hanging="6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24 969,70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24 969,70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25 257,92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11 946,31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01.1.02.S2490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11 946,31</w:t>
            </w:r>
          </w:p>
        </w:tc>
      </w:tr>
      <w:tr>
        <w:trPr>
          <w:tblHeader w:val="0"/>
          <w:cantSplit w:val="0"/>
          <w:trHeight w:val="28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8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1 643,24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1 643,24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1 707,17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8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9 855,96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9 855,96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10 239,15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01.1.02.S2530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1 621,53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01.1.02.S2530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1 621,53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1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5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648,61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5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972,92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«Современная школа»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4 574,70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01.1.E1.74590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4 574,70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01.1.E1.74590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4 574,70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01.1.E2.50980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48 165,28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16 040,94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16 040,94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48 165,28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16 040,94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16 040,94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9 886,12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9 886,12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1 199,27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1 199,27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проектов школьного инициативного бюджетирования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01.5.01.43960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01.5.01.43960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11 327,37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8 790,94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8 790,94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11 327,37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8 790,94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8 790,94</w:t>
            </w:r>
          </w:p>
        </w:tc>
      </w:tr>
      <w:tr>
        <w:trPr>
          <w:tblHeader w:val="0"/>
          <w:cantSplit w:val="0"/>
          <w:trHeight w:val="28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8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566,37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566,14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566,14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8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10 761,00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8 224,80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8 224,80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01.5.01.S2540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25 252,52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01.5.01.S2540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25 252,52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2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6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252,53 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6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000,00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34 923,30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33 357,30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33 357,30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34 923,30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34 299,58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единого воспитательного пространства в Богородском округе, развитие системы дополнительного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26 852,90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26 233,32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26 233,32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33 357,30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из фонда на поддержку территории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01.2.01.S4090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419,58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01.2.01.S4090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419,58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7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20,98 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2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7 446,68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 рамках системы персонифицированного финансирования дополнительного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6 079,52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01.2.E2.00591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6 079,52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846,36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634,77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01.2.E2.49840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211,59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623,72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623,72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623,72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623,72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116,48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116,48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116,48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проведение мероприятий»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 с воспитанниками, обучающимися и молодежью»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106,33</w:t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76 043,18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77 802,85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77 802,85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63 998,58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65 758,25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65 758,25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01.1.EВ.51790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01.1.EВ.51790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4 576,36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4 511,20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183,05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180,40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180,40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330,80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9 464,43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9 464,43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11 402,90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8 371,51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8 371,51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8 571,18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компенсацию стоимости путевки в загородные детские оздоровительные лагеря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01.2.02.45170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964,02</w:t>
            </w:r>
          </w:p>
        </w:tc>
      </w:tr>
      <w:tr>
        <w:trPr>
          <w:tblHeader w:val="0"/>
          <w:cantSplit w:val="0"/>
          <w:trHeight w:val="280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01.2.02.73320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1 867,70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системы оценки качества образования и обеспечение деятельности системы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37 371,65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системы оценки качества образования обеспечение деятельности системы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37 371,65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37 371,65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38 254,51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33 896,09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35 522,06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35 522,06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3 465,91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2 723,02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2 723,02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11 586,14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11 586,14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10 589,65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6 629,15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6 629,15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7 582,08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6 585,59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6 585,59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43,56</w:t>
            </w:r>
          </w:p>
        </w:tc>
      </w:tr>
      <w:tr>
        <w:trPr>
          <w:tblHeader w:val="0"/>
          <w:cantSplit w:val="0"/>
          <w:trHeight w:val="229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организационно-техническому и информационно- 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1 687,00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1 658,50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1 658,50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01.6.01.73010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1 022,79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2 273,50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01.6.01.73950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12.3.01.S2250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12.3.01.S2250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12 044,60</w:t>
            </w:r>
          </w:p>
        </w:tc>
      </w:tr>
      <w:tr>
        <w:trPr>
          <w:tblHeader w:val="0"/>
          <w:cantSplit w:val="0"/>
          <w:trHeight w:val="1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3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3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6 022,30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16 556,80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12 556,80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12 556,80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16 556,80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12 556,80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12 556,80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условий развития дошкольного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</w:p>
        </w:tc>
      </w:tr>
      <w:tr>
        <w:trPr>
          <w:tblHeader w:val="0"/>
          <w:cantSplit w:val="0"/>
          <w:trHeight w:val="204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01.1.01.73110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16 371,20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12 371,20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12 371,20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КУЛЬТУРЫ АДМИНИСТРАЦИИ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212 506,90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162 881,45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162 882,65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295,35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281,89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295,35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281,89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295,35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281,89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295,35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281,89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295,35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281,89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295,35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281,89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295,35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281,89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281,89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46 955,70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46 430,54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46 430,54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46 892,00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46 430,54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46 430,54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45 249,85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«Предоставление дополнительного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45 249,85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45 249,85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44 491,85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44 491,85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44 990,54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04.4.01.S4090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04.4.01.S4090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«Противодействие экстремизму и профилактика терроризма на территории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 по усилению антитеррористической защищенности образовательных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165 195,54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116 108,70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116 109,90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128 717,91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107 760,14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107 761,35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259,92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259,92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«Формирование доступной для инвалидов среды жизнедеятельности»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«Адаптация учреждений спорта, культуры,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202,15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128 498,05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107 338,13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107 339,34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«Библиотечное обслуживание населения»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38 907,67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27 515,43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28 507,67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27 514,20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27 515,43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27 417,58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27 417,58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27 305,37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210,06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04.1.01.L5190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208,83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210,06</w:t>
            </w:r>
          </w:p>
        </w:tc>
      </w:tr>
      <w:tr>
        <w:trPr>
          <w:tblHeader w:val="0"/>
          <w:cantSplit w:val="0"/>
          <w:trHeight w:val="32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11,82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12,82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47,28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47,28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51,28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left="-1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149,73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149,73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145,96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04.1.01.S4090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04.1.01.S4090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5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8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3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модельных муниципальных библиотек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04.1.02.74100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04.1.02.74100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86 110,62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76 394,17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76 394,15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73 448,60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72 393,76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72 393,76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72 112,61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04.2.01.S4090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1 054,84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04.2.01.S4090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1 054,84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54,84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10 362,26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9 450,44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9 450,44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2 387,54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04.2.02.45220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«Сохранение и развитие материально-технической базы учреждений культуры»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1 894,03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1 894,00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1 345,73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1 345,73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04.2.03.L4670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894,00</w:t>
            </w:r>
          </w:p>
        </w:tc>
      </w:tr>
      <w:tr>
        <w:trPr>
          <w:tblHeader w:val="0"/>
          <w:cantSplit w:val="0"/>
          <w:trHeight w:val="21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1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50,61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50,61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54,56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1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202,42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202,42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218,26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1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left="-1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641,00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641,00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621,18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«Музейное обслуживание населения»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(оказание услуг) подведомственных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3 429,76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04.3.01.22000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наркомании и токсикомании на территории Богородского муниципального округа Нижегородской области «Богородский муниципальный округ - без наркотиков»«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152,09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«Профилактические мероприятия по противодействию злоупотребления наркотическими средствами и психотропными веществами»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«Пропаганда здорового образа жизни разнообразными формами и методами культурно-досуговой деятельности учреждений культуры»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досуга детей, подростков, молодежи»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12.5.03.00590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фестивалей авторской песни»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12.5.04.00590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51,63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«Энергосбережение и повышение энергетической эффективности на территории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«Энергосбережение и повышение энергетической эффективности в организациях с участием муниципального образования Богородский муниципальный округ»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«Разработка программ энергосбережения муниципальными учреждениями»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36 477,63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8 348,55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8 348,55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культуры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36 477,63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8 348,55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8 348,55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досуга и предоставление услуг учреждениями культуры»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финансовой поддержки религиозным организациям по обеспечению возможности реализации культурного и духовного потенциала каждой личности»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04.2.07.49920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«Реализация мероприятий, направленных на обеспечение деятельности подведомственных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бухгалтерского учета в муниципальных учреждениях культуры Богородского муниципального округа централизованной бухгалтерией»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5 345,28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4 769,66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4 998,44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4 998,44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346,84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346,84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04.5.01.00590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3 361,13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3 361,13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3 361,13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04.6.01.00190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3 361,13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3 003,27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60,32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48,17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РАЗВИТИЯ ТЕРРИТОРИЙ ОКРУГА АДМИНИСТРАЦИИ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СОВЕТ ДЕПУТАТОВ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4 428,50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4 428,50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4 428,50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3 909,90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4 428,50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4 428,50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4 428,50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4 428,50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3 909,90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3 980,99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3 462,39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3 462,39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447,51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447,51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447,51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СЕЛЬСКОГО ХОЗЯЙСТВА АДМИНИСТРАЦИИ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138 165,73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130 250,33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130 337,68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138 165,73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130 250,33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130 337,68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138 165,73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130 250,33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130 337,68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138 165,73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130 250,33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130 337,68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128 091,96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122 244,92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122 332,27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растениеводства»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25 014,30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23 359,50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23 749,60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06.1.01.R0140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9 380,42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8 640,40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06.1.01.R0140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9 380,42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8 410,70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8 640,40</w:t>
            </w:r>
          </w:p>
        </w:tc>
      </w:tr>
      <w:tr>
        <w:trPr>
          <w:tblHeader w:val="0"/>
          <w:cantSplit w:val="0"/>
          <w:trHeight w:val="34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4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2 251,30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016,40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2246,10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4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7 129,12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6 394,30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6394,30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3 388,40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06.1.01.R3580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3 388,40</w:t>
            </w:r>
          </w:p>
        </w:tc>
      </w:tr>
      <w:tr>
        <w:trPr>
          <w:tblHeader w:val="0"/>
          <w:cantSplit w:val="0"/>
          <w:trHeight w:val="15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5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881,00</w:t>
            </w:r>
          </w:p>
        </w:tc>
      </w:tr>
      <w:tr>
        <w:trPr>
          <w:tblHeader w:val="0"/>
          <w:cantSplit w:val="0"/>
          <w:trHeight w:val="15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2 507,40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2507,40</w:t>
            </w:r>
          </w:p>
        </w:tc>
      </w:tr>
      <w:tr>
        <w:trPr>
          <w:tblHeader w:val="0"/>
          <w:cantSplit w:val="0"/>
          <w:trHeight w:val="15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4 036,38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06.1.01.R3680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4 036,38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32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2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201,82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2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3 834,56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5 326,66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5 326,66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5 498,30</w:t>
            </w:r>
          </w:p>
        </w:tc>
      </w:tr>
      <w:tr>
        <w:trPr>
          <w:tblHeader w:val="0"/>
          <w:cantSplit w:val="0"/>
          <w:trHeight w:val="19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6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5 326,66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5 498,30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5 498,30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6 270,84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6 222,50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06.1.01.R5080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6 270,84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6 151,30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6 222,50</w:t>
            </w:r>
          </w:p>
        </w:tc>
      </w:tr>
      <w:tr>
        <w:trPr>
          <w:tblHeader w:val="0"/>
          <w:cantSplit w:val="0"/>
          <w:trHeight w:val="29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4466,35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4 147,00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4218,20</w:t>
            </w:r>
          </w:p>
        </w:tc>
      </w:tr>
      <w:tr>
        <w:trPr>
          <w:tblHeader w:val="0"/>
          <w:cantSplit w:val="0"/>
          <w:trHeight w:val="29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 счет средств федерального бюджета 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1804,49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2004,30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2004,30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животноводства»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84 621,45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82 246,25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83 606,40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59 466,24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51 872,20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59 466,24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50 993,40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51 872,20</w:t>
            </w:r>
          </w:p>
        </w:tc>
      </w:tr>
      <w:tr>
        <w:trPr>
          <w:tblHeader w:val="0"/>
          <w:cantSplit w:val="0"/>
          <w:trHeight w:val="20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777,93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26271,60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27150,40</w:t>
            </w:r>
          </w:p>
        </w:tc>
      </w:tr>
      <w:tr>
        <w:trPr>
          <w:tblHeader w:val="0"/>
          <w:cantSplit w:val="0"/>
          <w:trHeight w:val="20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24688,31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24721,80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24721,80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25 155,21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31 252,85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31 734,20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06.1.02.R5080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25 155,21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31 252,85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31 734,20</w:t>
            </w:r>
          </w:p>
        </w:tc>
      </w:tr>
      <w:tr>
        <w:trPr>
          <w:tblHeader w:val="0"/>
          <w:cantSplit w:val="0"/>
          <w:trHeight w:val="39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9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13084,88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17715,92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18197,30</w:t>
            </w:r>
          </w:p>
        </w:tc>
      </w:tr>
      <w:tr>
        <w:trPr>
          <w:tblHeader w:val="0"/>
          <w:cantSplit w:val="0"/>
          <w:trHeight w:val="39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12070,33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13536,93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13536,90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«Возмещение части затрат организаций агропромышленного комплекса на уплату процентов за пользование кредитными ресурсами»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06.1.03.R4330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7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малых и средних форм хозяйствования»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06.1.04.49810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«Муниципальный контроль и мониторинг использования земель сельскохозяйственного назначения»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06.1.05.45430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«Управление рисками в отраслях сельскохозяйственного производства»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843,50</w:t>
            </w:r>
          </w:p>
        </w:tc>
      </w:tr>
      <w:tr>
        <w:trPr>
          <w:tblHeader w:val="0"/>
          <w:cantSplit w:val="0"/>
          <w:trHeight w:val="178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06.1.06.73310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558,80</w:t>
            </w:r>
          </w:p>
        </w:tc>
      </w:tr>
      <w:tr>
        <w:trPr>
          <w:tblHeader w:val="0"/>
          <w:cantSplit w:val="0"/>
          <w:trHeight w:val="178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06.1.06.73400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284,70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«Кадровое обеспечение АПК Богородского округа»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сельского хозяйства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06.1.07.45430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«Техническое переоснащение агропромышленного комплекса»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16 001,28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16 001,28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06.1.08.73220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16 001,28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14 396,20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12 733,30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10 073,77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10 073,77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8 005,41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1 493,87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925,51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925,51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1 481,16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8 579,90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7 079,90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7 079,90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6 409,10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06.3.01.73910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2 170,80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670,80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КАПИТАЛЬНОГО СТРОИТЕЛЬСТВА И ГРАДОСТРОИТЕЛЬНОЙ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527 482,16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121 570,37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14 550,96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1 208,66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1 208,66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39,99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1 168,67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1 168,67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1 168,67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1 168,67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1 168,67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3 514,12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3 514,12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3 514,12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3514,12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147 875,86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81 200,70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12 767,32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131 542,90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68 433,39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122 059,49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68 433,39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122 059,49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68 433,39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3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122 059,49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68 433,39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122 059,49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68 433,39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03.2.02.S2220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122 059,49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68 433,39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8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2 этап - Юго-Западный жилой район (2этап)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6 180,49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3 этап -Западный жилой район города Богородска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4 544,73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дорожной инфраструктуры к земельным участкам, предназначенным для жилищного строительства в Богородском муниципальном районе 4 этап – Северный жилой район д.Ушаково 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13686,68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13686,68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97647,59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54746,71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2 этап - Юго-Западный жилой район (2этап)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24 721,98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дорожной инфраструктуры к земельным участкам, предназначенным для жилищного строительства в Богородском муниципальном районе 3 этап -Западный жилой район города Богородска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18 178,91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дорожной инфраструктуры к земельным участкам, предназначенным для жилищного строительства в Богородском муниципальном районе 4 этап – Северный жилой район д.Ушаково 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54746,70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54746,71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9 483,41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9 483,41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автомобильных дорог»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9 123,41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10.1.02.S2200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9 028,70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10.1.02.S2200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9 028,70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9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83,10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8 945,60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16 284,83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12 719,19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12 719,19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16 284,83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12 719,19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12 719,19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16 284,83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12 719,19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12 719,19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4 572,30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4 572,30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4 572,30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3 798,26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10 012,53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10 012,53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8 920,93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9 267,27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8 665,07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8 665,07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255,86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255,86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138 840,54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39 323,93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252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2 724,60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03.3.01.S2120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03.3.01.S2120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4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8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456,90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1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1827,50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136 115,95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37 039,53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78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03.2.01.44440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03.2.01.44440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109 999,76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109 999,76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109 999,76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2 675,31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2 675,31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107 324,45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107 324,45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21 245,25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 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высокого и низкого давления по улицам и газопроводы-вводы к жилым домам в д. Лом Богородского района Нижегородской области 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газопровод. Распределительные газопроводы д.Килелей. Распределительные газопроводы п.Красный Кирпичник, СНТ «Полиграфист». Газопроводы-вводы к жилым домам д.Килелей, п.Красный Кирпичник, СНТ «Полиграфист» Богородского района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8 846,75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низкого давления и газопроводы-вводы к жилым домам в с. Алистеево, д. Чижково, д. Куликово Богородского района Нижегородской области 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3 417,70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Межпоселковый газопровод до п. Комсомольский. Распределительные газопроводы п. Комсомольский. Распределительные газопроводы ТСН «Лисьи Ямкм-1». Газопроводы -вводы в п. Комсомольский и ТСН «Лисьи Ямки-1» Богородского района 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2 696,30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86 079,20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высокого и низкого давления по улицам и газопроводы-вводы к жилым домам в д. Касаниха Богородского района Нижегородской области 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11 416,00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высокого и низкого давления по улицам и газопроводы-вводы к жилым домам в д. Лом Богородского района Нижегородской области 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13 780,40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Межпоселковый газопровод. Распределительные газопроводы д.Килелей. Распределительные газопроводы п.Красный Кирпичник, СНТ «Полиграфист». Газопроводы-вводы к жилым домам д.Килелей, п.Красный Кирпичник, СНТ «Полиграфист» Богородского района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36 022,90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Распределительные газопроводы низкого давления и газопроводы-вводы к жилым домам в с. Алистеево, д. Чижково, д. Куликово Богородского района Нижегородской области 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13 670,80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Межпоселковый газопровод до п. Комсомольский. Распределительные газопроводы п. Комсомольский. Распределительные газопроводы ТСН «Лисьи Ямкм-1». Газопроводы -вводы в п. Комсомольский и ТСН «Лисьи Ямки-1» Богородского района 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11 189,10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1 702,44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1 702,44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1 702,44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1 700,78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1 700,78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766,62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20 947,92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36 272,91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20 947,92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36 272,91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водоснабжения»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водоотведения»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4 462,41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36 272,91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4 462,41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36 272,91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4 462,41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36 272,91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«Капитальный ремонт, реконструкция объектов теплоснабжения»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16 307,70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объектов муниципальной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11.1.03.43980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16 307,70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11.1.03.43980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16 307,70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229 563,10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229 563,10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229 563,10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«Строительство, капитальный ремонт, ремонт и реконструкция объектов водоотведения»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11.1.02.44800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«Экология»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«Оздоровление Волги»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11.3.G6.50130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229 554,70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1 836,50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 1 этап - Реконструкция очистных сооружений г. Богородска производительностью 15000 м3/сут.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1 836,50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7 345,70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 1 этап - Реконструкция очистных сооружений г. Богородска производительностью 15000 м3/сут.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7 345,70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220 372,50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развития централизованной системы водоотведения г. Богородска и Богородского муниципального района Нижегородской области. 1 этап - Реконструкция очистных сооружений г. Богородска производительностью 15000 м3/сут.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220 372,50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5 995,31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5 612,06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5 582,06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5 582,06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5 582,06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3 338,79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3 338,79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2 243,27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2 243,27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4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2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2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2220,84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383,25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«Ресурсное обеспечение сферы образования»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и укрепление материальной базы в образовательных организациях»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01.5.01.44800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484,57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1 045,73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1 017,03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202,03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202,03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202,03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Софинансирование расходов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02.1.03.43930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02.1.03.43930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40,41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02.1.03.74500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161,62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843,70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815,00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</w:p>
        </w:tc>
      </w:tr>
      <w:tr>
        <w:trPr>
          <w:tblHeader w:val="0"/>
          <w:cantSplit w:val="0"/>
          <w:trHeight w:val="229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99.9.03.73120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282,54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815,00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КОМИТЕТ ИМУЩЕСТВЕННЫХ И ЗЕМЕЛЬНЫХ ОТНОШЕНИЙ, УЧЕТА И РАСПРЕДЕЛЕНИЯ ЖИЛЬЯ АДМИНИСТРАЦИИ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101 511,60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76 047,46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73 853,76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17 537,60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14 502,96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14 502,96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17 537,60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14 502,96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14 502,96</w:t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17 501,60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14 502,96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14 502,96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746,67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746,67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инвентаризации и независимой оценки муниципального имущества»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08.1.03.45020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 (нежилого фонда)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16 745,96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16 745,96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16 745,96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13 756,29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16 387,41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13 427,84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13 427,84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358,55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328,45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328,45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945,56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740,73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740,73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692,60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692,60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межевания земельных участков и рыночной оценки земельных участков»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землеустройству и землепользованию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08.1.02.43000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34 055,75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10 105,87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7 544,27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33 715,65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9 765,77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7 204,17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23 156,91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23 156,91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жилья в сельской местности»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23 156,91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16 426,81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06.2.02.L5760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16 426,81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62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856,71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2 067,70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2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11 502,40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6 730,10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06.2.02.S2450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6 730,10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9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1 467,40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5 262,70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7 993,03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7 200,06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4 638,46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7 993,03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7 200,06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4 638,46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7 993,03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7 200,06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4 638,46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населения Богородского муниципального округа Нижегородской области доступным и комфортным жильем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7 536,64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7 200,06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4 638,46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2 248,63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08.1.04.44400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5 288,01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6 200,06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3 638,46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охране и содержанию муниципального имущества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08.1.04.46700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«Капитальный ремонт общего имущества в многоквартирных домах»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«Расходы на оплату взносов на капитальный ремонт общего имущества МКД, по помещениям находящимся в муниципальной собственности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 на обеспечение проведения капитального ремонта общего имущества в многоквартирных домах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11.2.01.48000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2 565,71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муниципального имущества»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08.1.04.49700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340,10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48 960,69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50 697,90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51 065,80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4 265,10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4 265,10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«Компенсация процентной ставки по кредитам по программе жилищного кредитования»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осуществлению социальных выплат молодым семьям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03.1.02.44600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жильем отдельных категорий граждан, установленных Федеральным законом от 24 ноября 1995 года №181-ФЗ «О социальной защите инвалидов»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03.4.01.51760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4 217,10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48 954,79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50 649,90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46 800,70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48 954,79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50 649,90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46 800,70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жильем молодых семей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2 288,34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«Социальные выплаты (субсидии) молодым семьям на приобретение (строительство) жилья»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2 288,34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софинансирование осуществления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2 288,34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03.1.01.L4970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2 288,34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918,10</w:t>
            </w:r>
          </w:p>
        </w:tc>
      </w:tr>
      <w:tr>
        <w:trPr>
          <w:tblHeader w:val="0"/>
          <w:cantSplit w:val="0"/>
          <w:trHeight w:val="24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425,90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348,00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348,00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1 442,02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365,40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418,20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8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136,50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151,90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граждан, установленных федеральным законодательством»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46 666,45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45 882,60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жильем отдельных категорий граждан»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46 666,45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45 882,60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46 666,45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45 882,60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03.4.01.R0820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46 666,45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45 882,60</w:t>
            </w:r>
          </w:p>
        </w:tc>
      </w:tr>
      <w:tr>
        <w:trPr>
          <w:tblHeader w:val="0"/>
          <w:cantSplit w:val="0"/>
          <w:trHeight w:val="26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2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  <w:p>
            <w:pPr>
              <w:spacing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076,57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49800,00</w:t>
            </w:r>
          </w:p>
          <w:p>
            <w:pPr>
              <w:spacing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41529,</w:t>
            </w:r>
          </w:p>
          <w:p>
            <w:pPr>
              <w:spacing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  <w:p>
            <w:pPr>
              <w:spacing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11589,88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4353,10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181 392,20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197 511,90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211 186,30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110 619,30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114 049,99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124 493,39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3 822,13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2 963,42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2 963,42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3 822,13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3 822,13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3 822,13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3 822,13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3 822,13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2 963,42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69 269,03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89 779,65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100 195,65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69 269,03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89 779,65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100 195,65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69 269,03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89 779,65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100 195,65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66 241,03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87 471,65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97 887,65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66 241,03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87 471,65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97 887,65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65 509,44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86 829,91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97 245,91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721,74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3 028,00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2 308,00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2 308,00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средств гранта за достижение наилучших значений показателей эффективности деятельности органов местного самоуправления муниципальных округов и городских округов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99.9.03.71040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99.9.03.71040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1 217,60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1 212,80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1 171,80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1 171,80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1 090,40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1 045,80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</w:p>
        </w:tc>
      </w:tr>
      <w:tr>
        <w:trPr>
          <w:tblHeader w:val="0"/>
          <w:cantSplit w:val="0"/>
          <w:trHeight w:val="204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428,52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428,52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428,52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428,52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выборов депутатов представительных органов муниципальных образований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99.9.04.40020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428,52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99.9.04.40020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428,52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37 094,72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21 301,92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21 301,92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2 989,65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2 357,81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2 357,81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«Использование предоставляемой статистической информации»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 на статистическую информацию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13.2.02.45110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сохранности, комплектования, учета и использования архивных документов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2 864,90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2 207,81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2 207,81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«Богородский архив»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2 768,02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2 768,02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2 110,93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2 317,55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450,47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96,88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28 171,28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«Материально-техническое обеспечение деятельности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28 171,28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органов местного самоуправления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23 074,26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23 074,26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18 488,41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12 801,20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10 088,70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10 088,70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10 245,88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8 387,53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8 387,53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5 097,02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5 097,02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5 097,02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5 933,79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5 933,79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99.9.03.74270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99.9.03.74270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2 433,79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455,70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2 065,59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2 063,01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проведению встреч, совещаний, мероприятий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1 490,50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1 555,30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1 608,20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1 490,50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1 555,30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1 608,20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1 465,50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1 555,30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99.9.03.51180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23 220,14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40 576,49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40 576,49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23 220,14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40 576,49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40 576,49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2 218,56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1 920,64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1 920,64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397,92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397,92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Мероприятия, направленные на предотвращение чрезвычайных ситуаций и стихийных бедствий природного и техногенного характера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397,92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12.1.02.45050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397,92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«Реконструкция и содержание муниципального сегмента РАСЦО»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муниципального сегмента региональной автоматизированной системы централизованного оповещения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12.6.01.45510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1 820,64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1 520,64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5 793,67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5 793,67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5 793,67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5 793,67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5 689,50</w:t>
            </w:r>
          </w:p>
        </w:tc>
      </w:tr>
      <w:tr>
        <w:trPr>
          <w:tblHeader w:val="0"/>
          <w:cantSplit w:val="0"/>
          <w:trHeight w:val="13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5 140,01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5 035,84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5 035,84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653,66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15 207,91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32 966,36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32 966,36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15 207,91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32 966,36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32 966,36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15 207,91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32 966,36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32 966,36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15 207,91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32 966,36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32 966,36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11 424,83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29 311,12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29 311,12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3 768,41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3 655,24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3 655,24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3 640,28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17 691,01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20 869,11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2 132,09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2 132,09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общественных работ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157,93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1 974,16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12 702,40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16 245,40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12 702,40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16 245,40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12 702,40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16 245,40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12 702,40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16 245,40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12 702,40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16 245,40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12 702,40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16 245,40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2 706,59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1 800,01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1 800,01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07.1.05.45130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149,03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136,08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2 557,56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2 557,56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«Реализация мероприятий в сфере информационных технологий»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2 557,56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информационных технологий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2 557,56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13.2.04.45130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2 557,56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1 663,93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933,69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1 056,51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691,61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09.1.10.49920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364,90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4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«Богородский ЦРП»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364,90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«Консультационная поддержка субъектов малого и среднего предпринимательства»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некоммерческих организаций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09.1.11.49920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</w:tr>
      <w:tr>
        <w:trPr>
          <w:tblHeader w:val="0"/>
          <w:cantSplit w:val="0"/>
          <w:trHeight w:val="29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«Богородский ЦРП»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22 514,34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7 015,49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7 015,49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21 141,40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2 672,00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организациям коммунального комплекса»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за электроэнергию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11.1.05.43950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11.1.05.43950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возмещение части затрат юридическим лицам по предоставлению бытовых услуг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99.9.04.66100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2 672,00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проектов инициативного бюджетирования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1 372,94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1 343,49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1 343,49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1 361,44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«112»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1 361,44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функционирования МКУ «ЕДДС»«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1 361,44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1 361,44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1 361,44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1 331,99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99.9.03.73930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389,06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389,06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муниципальной службы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муниципальной службы»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профессиональной подготовки»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14.1.03.45070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188,42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188,42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«Патриотическое воспитание граждан»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««Послужить для отчизны». Социально-патриотические акции для призывников»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акций и конкурсов, направленных на патриотическое воспитание граждан Богородского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02.4.02.45160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«Совершенствование системы управления обеспечением безопасности дорожного движения»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10.2.01.45160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«Работа с несовершеннолетними правонарушителями, детьми состоящими на профучетах и в группе «риска»«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обеспечению безопасности жизнедеятельности населения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12.4.01.45300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9 946,93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9 419,93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9 419,93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5 644,08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02.2.01.49980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5 644,08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2 047,00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1 582,00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1 582,00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1 582,00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мер социальной поддержки с учетом прав отдельных категорий граждан»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ежемесячной выплаты семьям, имеющим пятерых и более детей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02.1.03.40140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материальной помощи гражданам, находящимся в трудной жизненной ситуации на восстановление и ремонт жилого помещения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02.1.03.40960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02.1.03.40960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резервного фонда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02.1.03.41000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1 026,00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1 026,00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1 026,00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1 026,00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1 026,00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«Почетный гражданин Богородского муниципального района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денежная выплата гражданам, имеющим звание «Заслуженный работник»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Денежная выплата гражданам, имеющим звание «Почетный гражданин города Богородска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материальной помощи ветеранам и инвалидам Великой Отечественной войны на проведение капитального ремонта жилого помещения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02.2.01.40970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2 255,85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2 193,85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2 193,85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2 255,85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2 193,85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2 193,85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1 359,21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1 359,21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1 359,21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«Проведение мероприятий, направленных на пропаганду семейного образа жизни»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262,21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262,21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02.1.01.49910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 «Совет по защите прав женщин Богородского муниципального района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направленных на поддержку семей с несовершеннолетними детьми»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02.1.02.45280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1 097,00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«Старшее поколение»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686,14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686,14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686,14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и проведение мероприятий, укрепление социального статуса и социальной защищенности пожилых людей»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02.2.01.45280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02.2.02.49910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650,50</w:t>
            </w:r>
          </w:p>
        </w:tc>
      </w:tr>
      <w:tr>
        <w:trPr>
          <w:tblHeader w:val="0"/>
          <w:cantSplit w:val="0"/>
          <w:trHeight w:val="24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2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«Дети войны»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8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 НООО ветеранов (пенсионеров) войны, труда, вооруженных сил и правоохранительных органов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8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Богородской РО НОО ООО «ВОИ»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«Ветераны боевых действий»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«Формирование активного социального статуса ветеранов боевых действий, поддержка общественных организаций инвалидов и ветеранов боевых действий»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02.3.01.49910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148,50</w:t>
            </w:r>
          </w:p>
        </w:tc>
      </w:tr>
      <w:tr>
        <w:trPr>
          <w:tblHeader w:val="0"/>
          <w:cantSplit w:val="0"/>
          <w:trHeight w:val="24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4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ОО ВВА ДЛК БР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9 626,66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6 814,62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6 814,62</w:t>
            </w:r>
          </w:p>
        </w:tc>
      </w:tr>
      <w:tr>
        <w:trPr>
          <w:tblHeader w:val="0"/>
          <w:cantSplit w:val="0"/>
          <w:trHeight w:val="41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4 442,68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3 130,22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3 130,22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4 442,68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4 442,68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4 442,68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4 442,68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4 442,68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3 130,22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5 183,98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3 684,40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«Информационное общество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5 183,98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5 183,98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«Оказание частичной финансовой поддержки средствам массовой информации, входящим в Реестр средств массовой информации»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5 183,98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1 007,31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1 007,31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4 176,67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13.2.01.S2050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4 176,67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3 684,40</w:t>
            </w:r>
          </w:p>
        </w:tc>
      </w:tr>
      <w:tr>
        <w:trPr>
          <w:tblHeader w:val="0"/>
          <w:cantSplit w:val="0"/>
          <w:trHeight w:val="20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835,33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736,90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736,90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2 947,50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2 947,50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БЛАГОУСТРОЙСТВА И ДОРОЖНОЙ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373 943,96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169 676,22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151 203,58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11 245,20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8 523,26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8 523,26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11 163,20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8 523,26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8 523,26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11 163,20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11 163,20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11 163,20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11 163,20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8 523,26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10 113,04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7 473,10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7 473,10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1 050,16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1 050,16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1 050,16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171,70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171,70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1 366,48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963,30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963,30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1 366,48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963,30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963,30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1 366,48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963,30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1 366,48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963,30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1 366,48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644,29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101,30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61,95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582,34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214 690,51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28 990,41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28 990,41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697,86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169,18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«Семья»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169,18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«Организация временной занятости несовершеннолетних, временного трудоустройства безработных граждан из категории одиноких и многодетных родителей, воспитывающих детей-инвалидов, а также граждан, находящихся в трудной жизненной ситуации»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169,18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общественных работ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169,18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02.1.04.48200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169,18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«Профилактика безнадзорности и правонарушений несовершеннолетних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«Занятость и трудоустройство несовершеннолетних»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организации временной занятости несовершеннолетних и общественных работ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12.4.02.48100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213 542,65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28 990,41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28 990,41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213 542,65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28 990,41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28 990,41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209 277,93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27 297,11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27 297,11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208 295,96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25 653,11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25 653,11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27 789,90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16 551,91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16 551,91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12 948,02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13 424,41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13 424,41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14 816,88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3 127,50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3 127,50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26 162,04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26 162,04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37 492,47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37 492,47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31 509,49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9 101,20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9 101,20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31 509,49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9 101,20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9 101,20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43 256,07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10.1.01.S2210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43 256,07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4 490,77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38 765,30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78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и ремонт участков автомобильных дорог по ул.Минина, пер.Добролюбова, пер.2-ой Глухой, ул.Гайдара, ул.Совхозная г.Богородск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10.1.01.S260A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4 616,58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10.1.01.S260A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4 616,58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9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1617,07 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2 999,51 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участков автомобильных дорог по ул.Сиреневая, пер.Цветочный в г.Богородск Богородского муниципального округа»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10.1.01.S260D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4 451,57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10.1.01.S260D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4 451,57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4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4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1558,06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4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2893,51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78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участков автомобильных дорог по ул.Гурова, ул.Первомайская, ул.Загородная, от д.1 до д.18 по ул. Совхозной в г. Богородске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10.1.01.S260E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4 599,55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10.1.01.S260E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4 599,55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9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1 610,67 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2 988,88 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участков автомобильных дорог по ул.Мира, ул.Новая в г. Богородске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10.1.01.S260F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4 809,33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10.1.01.S260F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4 809,33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2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2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2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78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участков автомобильных дорог по ул.Ст.Кожевенное, ул.Шубина, ул.3 Коминтерна, ул.Парижской Коммуны в г. Богородске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10.1.01.S260G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4 283,11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10.1.01.S260G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4 283,11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7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7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1500,43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7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2782,68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тротуаров ул.Щорса,ул.Калинина в г. Богородске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10.1.01.S260I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1 792,07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10.1.01.S260I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1 792,07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1164,79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«Устройство участков автомобильных дорог по ул.Чапаева, ул.Улыбышева, ул.Чкалова в г. Богородске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10.1.01.S260J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4 093,66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10.1.01.S260J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4 093,66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49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1433,47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2660,19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участка автомобильной дороги и тротуара от КП «Усадьба Каменки» до Детского Сада «Росток» с. Каменки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10.1.01.S260L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4 072,06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10.1.01.S260L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4 072,06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1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1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1 425,22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1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2 646,84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78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автомобильной дороги д.Сокол ул.Героя Самохвалова от пересечения с ул.Совхозная до д.201 с устройством асфальтобетонного покрытия, Богородского м.о. Нижегородской обл.»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10.1.01.S260N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3 301,02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10.1.01.S260N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3 301,02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52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52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1155,36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52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2145,66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4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участков улично-дорожной сети от примыкания к а/д Подъезд к с.Доскино от а/д Ряжск-Касимов-Муром-Н.Новгород до дома № 5 включительно по ул.Луговая с.Доскино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10.1.01.S260P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2 073,39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10.1.01.S260P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2 073,39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9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725,69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22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78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«Ремонт участка автомобильной дороги Оранки-Ягодное с устройством асфальтобетонного покрытия Богородского муниципального округа Нижегородской области км.2+700-3+300 «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10.1.01.S260Q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3 993,65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10.1.01.S260Q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3 993,65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3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3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1 398,09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3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2595,56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технической инвентаризации, паспортизации дорог»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981,97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10.1.03.44200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981,97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10.1.03.44200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981,97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«Повышение безопасности дорожного движения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4 264,72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«Повышение уровня технического обеспечения мероприятий по безопасности дорожного движения»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4 264,72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4 264,72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10.2.02.44300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4 264,72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1 693,30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146 470,07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131 199,24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112 726,60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16 649,06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13 379,44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13 379,44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16 649,06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13 379,44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13 379,44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16 649,06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13 379,44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13 379,44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16 649,06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13 379,44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13 379,44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3 891,20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2 763,14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2 763,14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3 891,20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2 763,14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2 763,14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7 400,70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7 400,70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7 991,10</w:t>
            </w:r>
          </w:p>
        </w:tc>
      </w:tr>
      <w:tr>
        <w:trPr>
          <w:tblHeader w:val="0"/>
          <w:cantSplit w:val="0"/>
          <w:trHeight w:val="18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411,61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210,60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210,60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6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6989,09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7 780,50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7 780,50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16.1.01.S2870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5 357,15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16.1.01.S2870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5 357,15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2 625,20</w:t>
            </w:r>
          </w:p>
        </w:tc>
      </w:tr>
      <w:tr>
        <w:trPr>
          <w:tblHeader w:val="0"/>
          <w:cantSplit w:val="0"/>
          <w:trHeight w:val="232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2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275,35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90,60</w:t>
            </w:r>
          </w:p>
        </w:tc>
      </w:tr>
      <w:tr>
        <w:trPr>
          <w:tblHeader w:val="0"/>
          <w:cantSplit w:val="0"/>
          <w:trHeight w:val="232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5081,80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2534,60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2534,60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116 090,36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91 446,18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72 973,54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2 629,67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2 629,67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2 629,67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2 629,67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06.2.01.L5760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2 629,67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5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93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1 567,67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56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«Формирование комфортной городской среды на территории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28 780,24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29 096,27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общественных пространств»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15.1.F2.55550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18 156,61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18 472,64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30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1815,66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653,64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735,85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8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федерального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15 687,31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17 660,39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«Благоустройство дворовых территорий»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15.2.F2.S2980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10 623,63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2 124,73 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2 124,73 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2 124,73 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8 498,90 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8 498,90 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8 498,90 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84 680,45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62 349,91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62 349,91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84 680,45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62 349,91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62 349,91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84 680,45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62 349,91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62 349,91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11 808,53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11 914,42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11 914,42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10 914,89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11 356,70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11 356,70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893,64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557,72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557,72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1 837,96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1 837,96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фонда поддержки территорий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16.1.02.22000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21 483,94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28 642,37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28 642,37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21 483,94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28 642,37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28 642,37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озеленению территории поселения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541,26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спилу, обрезке (вырубке) и валке деревьев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4 856,06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3 193,94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3 193,94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4 856,06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3 193,94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3 193,94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ликвидации и предотвращении массового распространения сорного растения борщевик Сосновского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103,44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103,44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103,44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103,44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15 329,75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4 298,16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4 298,16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15 329,75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4 298,16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4 298,16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проектов инициативного бюджетирования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4 019,16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«Реконструкция линии уличного освещения на ул.Магистральная от дома №18 до дома №43 по ул.Луговая с.Доскино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16.1.02.4394A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16.1.02.4394A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«Работы по монтажу ограждения территории зоны отдыха и занятия спортом по адресу: Нижегородская область, Богородский район, п.Буревестник, ул.Чистые пруды, уч.3»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16.1.02.4394D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1 375,90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16.1.02.4394D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1 375,90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«Благоустройство территории перед клубом по адресу: п.Окский, ул. Новожилова, д. 9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16.1.02.4394E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16.1.02.4394E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1 284,00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«Оборудование линии уличного освещения тротуара с.Доскино от дома № 53 ул.Школьная до пересечения с ул.Кудьминская»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16.1.02.4394F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834,86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16.1.02.4394F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834,86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«Обустройство детско-спортивной площадки по адресу: Нижегородская область, г.Богородск, ул.Ленина, около д.370»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16.1.02.S260R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16.1.02.S260R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3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7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2 100,10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«Установка плавающего фонтана в городском парке по ул.Фрунзе г.Богородска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16.1.02.S260S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3 753,33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16.1.02.S260S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3 753,33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3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1 126,00 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2 627,33 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«Обустройство детско-спортивной площадки в д. Песочное ул. Центральная напротив д. 42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16.1.02.S260T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16.1.02.S260T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1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1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950,05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1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2 050,10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проекта инициативного бюджетирования «Вам решать!» инициативного проекта «Установка хоккейной коробки из стеклопластика на ул.Центральная с.Лакша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16.1.02.S260U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2 248,00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16.1.02.S260U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2 248,00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4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4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786,80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41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1461,20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16.1.02.S2680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4 253,05</w:t>
            </w:r>
          </w:p>
        </w:tc>
      </w:tr>
      <w:tr>
        <w:trPr>
          <w:tblHeader w:val="0"/>
          <w:cantSplit w:val="0"/>
          <w:trHeight w:val="19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9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212,65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212,65</w:t>
            </w:r>
          </w:p>
        </w:tc>
      </w:tr>
      <w:tr>
        <w:trPr>
          <w:tblHeader w:val="0"/>
          <w:cantSplit w:val="0"/>
          <w:trHeight w:val="19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4 040,40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4 040,40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4 040,40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16.1.02.S2820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7 621,00</w:t>
            </w:r>
          </w:p>
        </w:tc>
      </w:tr>
      <w:tr>
        <w:trPr>
          <w:tblHeader w:val="0"/>
          <w:cantSplit w:val="0"/>
          <w:trHeight w:val="1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5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ind w:firstLine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1524,20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1524,20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1524,20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5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6 096,80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6 096,80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6 096,80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13 730,65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26 373,63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26 373,63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13 730,65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26 373,63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26 373,63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13 730,65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26 373,63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26 373,63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13 730,65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26 373,63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26 373,63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13 730,65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26 373,63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26 373,63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11 393,27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22 709,31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22 709,31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2 120,21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3 407,53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3 407,53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217,17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256,79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256,79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70 293,40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24 877,80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24 877,80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10 712,27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2 671,63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2 671,63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10 536,21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2 671,63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2 671,63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10 536,21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10 536,21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10 536,21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10 536,21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8 428,39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1 810,63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2 671,63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297,19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«Прочие непрограммные расходы»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99.9.04.46000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19 442,33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19 442,33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232,00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19 438,70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«Пожарная безопасность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19 438,70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«Обеспечение первичных мер пожарной безопасности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18 991,91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18 912,24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217,00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16 814,31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2 097,93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противопожарных мероприятий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16.2.01.45060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446,79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«Непрограммные расходы за счет средств из вышестоящих бюджетов»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99.9.03.21000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12 417,90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12 086,60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12 086,60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12 417,90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12 086,60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12 086,60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«Развитие дорожного хозяйства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12 417,90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12 086,60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12 086,60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12 417,90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12 086,60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12 086,60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«Выполнение работ по ремонту автомобильных дорог»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12 417,90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12 086,60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12 086,60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1 025,06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1 025,06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11 392,85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12 086,60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12 086,60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10.1.01.44200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11 392,85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12 086,60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12 086,60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27 720,90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9 887,57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9 887,57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1 981,10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1 981,10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1 981,10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коммунальной инфраструктуры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1 981,10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обращения с твердыми коммунальными отходами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1 480,14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16.1.01.43910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1 480,14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16.1.01.S2670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500,96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204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 счет средств местного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25,05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за счет средств областного бюджета</w:t>
            </w:r>
            <w:r>
              <w:rPr>
                <w:sz w:val="20"/>
                <w:szCs w:val="20"/>
              </w:rPr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475,91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12 859,31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7 487,42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7 487,42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12 859,31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7 487,42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7 487,42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12 859,31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7 487,42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7 487,42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12 859,31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7 487,42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7 487,42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9 192,56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5 845,86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5 845,86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16.1.02.43100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9 192,56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5 845,86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5 845,86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спилу, обрезке (вырубке) и валке деревьев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1 651,12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16.1.02.43310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1 651,12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ликвидации и предотвращении массового распространения сорного растения борщевик Сосновского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16.1.02.43320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218,21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мест захоронения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448,07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16.1.02.43400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448,07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содержанию объектов культурного наследия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121,56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121,56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308,25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121,56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121,56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16.1.02.43800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765,00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16.1.02.43900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12 880,49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2 400,15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2 400,15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«Улучшение качества жизни и обеспечение безопасности жителей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12 880,49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2 400,15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и 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12 880,49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2 400,15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 населенных пунктов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12 880,49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2 400,15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12 880,49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2 400,15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10 583,78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2 295,15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2 295,15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2 249,11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16.1.02.00590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КОНТРОЛЬНО-СЧЕТНАЯ КОМИССИЯ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2 459,11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2 459,11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2 459,11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2 190,35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2 459,11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2 459,11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2 459,11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2 190,35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руководителя контрольно-счетного органа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99.9.01.00050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1 708,45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1 432,20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750,66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758,15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758,15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748,76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688,50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688,50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99.9.01.00190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69,65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69,65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ЖИЛИЩНО-КОММУНАЛЬНОГО ХОЗЯЙСТВА И ЭКОЛОГИИ АДМИНИСТРАЦИИ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51 747,98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3 029,20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51 656,97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3 029,20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48 335,97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2 529,20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48 335,97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48 335,97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46 138,32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по заключенным мировым соглашениям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11.1.06.43970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11.1.06.43970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949,83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погашение задолженности ресурсоснабжающих организаций по заключенным мировым соглашениям и соглашениям о реструктуризации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11.1.06.74230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45 188,49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11.1.06.74230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45 188,49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2 529,20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«Развитие жилищно-коммунального хозяйства Богородского муниципального округа Нижегородской области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11.1.07.00000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2 197,65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в области прочих мероприятий коммунального хозяйства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11.1.07.49700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2 197,65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11.1.07.49700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2 197,65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76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«Ремонт и восстановление не централизованных источников водоснабжения»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11.1.04.43500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53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«Содержание аппарата управления»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11.4.01.00000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2 821,00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41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2 806,50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11.4.01.00190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14,50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91,01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91,01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275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Богородского муниципального округа Нижегородской области «Обеспечение безопасности жизнедеятельности населения Богородского муниципального округа Нижегородской области»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«Защита населения и территории Богородского муниципального округа Нижегородской области от чрезвычайных ситуаций»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12.1.00.00000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102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«Мероприятия, направленные на предотвращение чрезвычайных ситуаций и стихийных бедствий природного и техногенного характера»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12.1.02.00000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резервного фонда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51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12.1.02.41000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91,01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354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9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3 267 829,67</w:t>
            </w:r>
          </w:p>
        </w:tc>
        <w:tc>
          <w:tcPr>
            <w:tcW w:w="992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2 397 569,18</w:t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2 285 666,87</w:t>
            </w:r>
          </w:p>
        </w:tc>
      </w:tr>
    </w:tbl>
    <w:p>
      <w:pPr>
        <w:spacing/>
        <w:jc w:val="center"/>
        <w:tabs defTabSz="708">
          <w:tab w:val="left" w:pos="568" w:leader="none"/>
        </w:tabs>
      </w:pPr>
      <w:r>
        <w:t>_______________________»;</w:t>
      </w:r>
    </w:p>
    <w:p>
      <w:pPr>
        <w:pStyle w:val="para25"/>
        <w:ind w:left="1135" w:firstLine="0"/>
        <w: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1.8) приложение 6 изложить в следующей редакции: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«ПРИЛОЖЕНИЕ 6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к решению Совета депутатов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Богородского муниципального</w:t>
      </w:r>
      <w:r/>
    </w:p>
    <w:p>
      <w:pPr>
        <w:ind w:firstLine="5580"/>
        <w:spacing/>
        <w:jc w:val="center"/>
        <w:tabs defTabSz="708">
          <w:tab w:val="left" w:pos="568" w:leader="none"/>
        </w:tabs>
      </w:pPr>
      <w:r>
        <w:rPr>
          <w:rFonts w:eastAsia="Lucida Sans Unicode"/>
          <w:kern w:val="1"/>
        </w:rPr>
        <w:t>округа Нижегородской области</w:t>
      </w:r>
      <w:r/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от 15.12.2022 № 147</w:t>
      </w:r>
    </w:p>
    <w:p>
      <w:pPr>
        <w:spacing/>
        <w:jc w:val="center"/>
      </w:pPr>
      <w:r>
        <w:rPr>
          <w:b/>
        </w:rPr>
        <w:t>Распределение бюджетных ассигнований по разделам, подразделам классификации расходов бюджета на 2023 год и на плановый период 2024 и 2025 годов</w:t>
      </w:r>
      <w:r/>
    </w:p>
    <w:p>
      <w:pPr>
        <w:spacing/>
        <w:jc w:val="right"/>
      </w:pPr>
      <w:r>
        <w:t>(тыс. руб.)</w:t>
      </w:r>
    </w:p>
    <w:tbl>
      <w:tblPr>
        <w:name w:val="Таблица6"/>
        <w:tabOrder w:val="0"/>
        <w:jc w:val="left"/>
        <w:tblInd w:w="15" w:type="dxa"/>
        <w:tblW w:w="9369" w:type="dxa"/>
      </w:tblPr>
      <w:tblGrid>
        <w:gridCol w:w="3557"/>
        <w:gridCol w:w="851"/>
        <w:gridCol w:w="708"/>
        <w:gridCol w:w="1560"/>
        <w:gridCol w:w="1417"/>
        <w:gridCol w:w="1276"/>
      </w:tblGrid>
      <w:tr>
        <w:trPr>
          <w:tblHeader w:val="0"/>
          <w:cantSplit w:val="0"/>
          <w:trHeight w:val="20" w:hRule="atLeast"/>
        </w:trPr>
        <w:tc>
          <w:tcPr>
            <w:tcW w:w="3557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gridSpan w:val="2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</w:t>
            </w:r>
            <w:r>
              <w:rPr>
                <w:sz w:val="20"/>
                <w:szCs w:val="20"/>
              </w:rPr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vMerge w:val="restart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vMerge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417" w:type="dxa"/>
            <w:vMerge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276" w:type="dxa"/>
            <w:vMerge/>
            <w:vAlign w:val="center"/>
            <w:shd w:val="none"/>
            <w:tcMar>
              <w:top w:w="0" w:type="dxa"/>
              <w:left w:w="11" w:type="dxa"/>
              <w:bottom w:w="0" w:type="dxa"/>
              <w:right w:w="11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230 511,05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191 399,56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207 761,90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3 822,13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2 963,42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2 963,42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4 428,50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3 909,90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3 909,90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90 968,45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100 974,54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111 390,54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21 299,75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19 258,91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19 258,91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428,52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38 841,63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14 846,60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20 765,54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70 717,17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49 441,19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49 441,19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5 176,32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1 555,30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1 608,20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5 176,32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1 555,30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1 608,20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44 028,95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41 771,79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41 771,79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44 028,95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41 771,79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41 771,79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521 447,07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272 749,35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207 581,41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2 401,29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2 132,09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2 132,09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138 165,73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130 250,33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130 337,68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357 503,46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122 212,80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57 322,41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4 815,47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3 685,83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3 685,83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18 561,12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14 468,30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14 103,40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421 258,56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200 561,31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138 440,55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36 440,24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12 050,17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7 204,17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224 563,57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55 960,28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17 158,16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129 449,67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102 433,59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83 960,95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30 805,08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30 117,27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30 117,27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229 654,11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229 654,11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1 474 580,19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1 435 391,51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1 434 022,25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558 781,83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536 139,85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536 139,85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725 939,82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688 966,25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687 596,99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113 064,46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131 977,02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131 977,02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212,64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200,64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304,90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304,90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76 276,54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77 802,85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77 802,85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165 195,54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116 108,69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116 109,90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128 717,91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107 760,14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107 761,35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36 477,63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8 348,55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8 348,55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76 009,31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73 780,68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74 119,88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5 644,08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5 644,08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5 644,08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2 254,93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1 832,03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6 049,13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65 794,13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64 050,40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60 172,50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2 316,17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2 254,17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2 254,17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90 341,92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57 436,37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57 436,37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22 018,90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64 749,60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55 842,11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55 842,11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3 573,42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1 594,26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1 594,26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9 626,65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6 814,62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6 814,62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Телевидение и радиовещание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4 442,67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3 130,22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3 130,22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5 183,98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3 684,40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3 684,40</w:t>
            </w:r>
          </w:p>
        </w:tc>
      </w:tr>
      <w:tr>
        <w:trPr>
          <w:tblHeader w:val="0"/>
          <w:cantSplit w:val="0"/>
          <w:trHeight w:val="20" w:hRule="atLeast"/>
        </w:trPr>
        <w:tc>
          <w:tcPr>
            <w:tcW w:w="355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3 267 829,67</w:t>
            </w:r>
          </w:p>
        </w:tc>
        <w:tc>
          <w:tcPr>
            <w:tcW w:w="1417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2 397 569,18</w:t>
            </w:r>
          </w:p>
        </w:tc>
        <w:tc>
          <w:tcPr>
            <w:tcW w:w="1276" w:type="dxa"/>
            <w:vAlign w:val="bottom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98402720" protected="1"/>
          </w:tcPr>
          <w:p>
            <w:pPr>
              <w: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2 285 666,87</w:t>
            </w:r>
          </w:p>
        </w:tc>
      </w:tr>
    </w:tbl>
    <w:p>
      <w:pPr>
        <w:spacing/>
        <w:jc w:val="center"/>
        <w:tabs defTabSz="708">
          <w:tab w:val="left" w:pos="568" w:leader="none"/>
        </w:tabs>
      </w:pPr>
      <w:r>
        <w:t>____________________».</w:t>
      </w:r>
    </w:p>
    <w:p>
      <w:pPr>
        <w:pStyle w:val="para25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в установленном порядке.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газете «Богородская газета».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                                                                              А.Н.Резвяков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tabs defTabSz="708">
          <w:tab w:val="left" w:pos="568" w:leader="none"/>
        </w:tabs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>
      <w:pPr>
        <w:spacing/>
        <w:jc w:val="both"/>
        <w:tabs defTabSz="708">
          <w:tab w:val="left" w:pos="568" w:leader="none"/>
        </w:tabs>
        <w:rPr>
          <w:sz w:val="28"/>
          <w:szCs w:val="28"/>
        </w:rPr>
      </w:pPr>
      <w:r>
        <w:rPr>
          <w:sz w:val="28"/>
          <w:szCs w:val="28"/>
        </w:rPr>
        <w:t>главы местного самоуправления                                                      М.П.Клинков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8"/>
          <w:headerReference w:type="first" r:id="rId9"/>
          <w:type w:val="nextPage"/>
          <w:pgSz w:h="16838" w:w="11906"/>
          <w:pgMar w:left="1701" w:top="1134" w:right="850" w:bottom="1134" w:header="426" w:footer="0"/>
          <w:paperSrc w:first="0" w:other="0" a="0" b="0"/>
          <w:pgNumType w:fmt="decimal" w:start="1"/>
          <w:titlePg/>
          <w:tmGutter w:val="3"/>
          <w:mirrorMargins w:val="0"/>
          <w:tmSection w:h="-1">
            <w:tmHeader w:id="0" w:h="0" edge="426" text="0">
              <w:shd w:val="none"/>
            </w:tmHeader>
            <w:tmHeader w:id="2" w:h="0" edge="426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-567"/>
        <w:spacing/>
        <w:jc w:val="both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0"/>
      <w:headerReference w:type="first" r:id="rId11"/>
      <w:type w:val="nextPage"/>
      <w:pgSz w:h="16838" w:w="11906"/>
      <w:pgMar w:left="1701" w:top="1134" w:right="850" w:bottom="1134" w:header="426" w:footer="0"/>
      <w:paperSrc w:first="0" w:other="0" a="0" b="0"/>
      <w:pgNumType w:fmt="decimal" w:start="1"/>
      <w:titlePg/>
      <w:tmGutter w:val="3"/>
      <w:mirrorMargins w:val="0"/>
      <w:tmSection w:h="-2">
        <w:tmHeader w:id="0" w:h="0" edge="426" text="0">
          <w:shd w:val="none"/>
        </w:tmHeader>
        <w:tmHeader w:id="2" w:h="0" edge="426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Lucida Sans">
    <w:panose1 w:val="020B0602030504020204"/>
    <w:charset w:val="00"/>
    <w:family w:val="swiss"/>
    <w:pitch w:val="default"/>
  </w:font>
  <w:font w:name="Courier New">
    <w:panose1 w:val="02070309020205020404"/>
    <w:charset w:val="cc"/>
    <w:family w:val="modern"/>
    <w:pitch w:val="default"/>
  </w:font>
  <w:font w:name="Arial Narrow">
    <w:panose1 w:val="020B0606020202030204"/>
    <w:charset w:val="cc"/>
    <w:family w:val="swiss"/>
    <w:pitch w:val="default"/>
  </w:font>
  <w:font w:name="Lucida Sans Unicode">
    <w:panose1 w:val="020B0602030504020204"/>
    <w:charset w:val="cc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1"/>
      <w:spacing/>
      <w:jc w:val="center"/>
    </w:pPr>
    <w:r>
      <w:fldChar w:fldCharType="begin"/>
      <w:instrText xml:space="preserve"> PAGE </w:instrText>
      <w:fldChar w:fldCharType="separate"/>
      <w:t>128</w:t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1"/>
      <w:spacing/>
      <w:jc w:val="center"/>
    </w:pPr>
    <w:r>
      <w:rPr>
        <w:noProof/>
      </w:rPr>
      <w:object>
        <v:shapetype id="_x0000_t75" coordsize="21600,21600" o:spt="75" o:preferrelative="t" path="m,l,21600r21600,l21600,xe">
          <v:path gradientshapeok="t" o:connecttype="rect"/>
        </v:shapetype>
        <v:shape id="Объект OLE1" o:spid="_x0000_s3073" type="#_x0000_t75" style="width:50.20pt;height:54.05pt;z-index:251658241;mso-wrap-distance-left:7.05pt;mso-wrap-distance-top:7.05pt;mso-wrap-distance-right:7.05pt;mso-wrap-distance-bottom:7.05pt;mso-wrap-style:square" stroked="f" fillcolor="#ffffff" v:ext="SMDATA_16_oJE7ZRMAAAAlAAAAMgAAAA0BAAAAkAAAAEgAAACQAAAASA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+f////n////5////+f///wAAAABkAAAAZAAAAAEAAAAjAAAABAAAAGQAAAAXAAAAFAAAAAAAAAAAAAAA/38AAP9/AAAAAA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AAAAAEAAAAAAAAAAAAAAAAAAAAAAAAAAAAAAAAAAAAAAAAAAAAAAA7AMAADkEAAAAAAAAAAAAAAAAAAAoAAAACAAAAAEAAAABAAAA">
          <v:imagedata r:id="rId1" croptop="-45f" cropbottom="-45f" cropleft="-45f" cropright="-45f" o:title="media/image1"/>
          <v:fill color2="#000000" type="solid" opacity="0f" angle="180"/>
        </v:shape>
        <o:OLEObject Type="Embed" ProgID="Рисунок Microsoft Office Word" ShapeID="Объект OLE1" DrawAspect="Content" ObjectID="_1" r:id="rId2"/>
      </w:objec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1"/>
      <w:spacing/>
      <w:jc w:val="center"/>
    </w:pPr>
    <w:r>
      <w:fldChar w:fldCharType="begin"/>
      <w:instrText xml:space="preserve"> PAGE </w:instrText>
      <w:fldChar w:fldCharType="separate"/>
      <w:t>0</w:t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1"/>
      <w:spacing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WW8Num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1.%2."/>
      <w:lvlJc w:val="left"/>
      <w:pPr>
        <w:ind w:left="644" w:hanging="0"/>
      </w:pPr>
      <w:rPr>
        <w:rFonts w:ascii="Times New Roman" w:hAnsi="Times New Roman" w:cs="Times New Roman"/>
        <w:sz w:val="24"/>
      </w:rPr>
    </w:lvl>
    <w:lvl w:ilvl="2">
      <w:start w:val="1"/>
      <w:numFmt w:val="decimal"/>
      <w:suff w:val="tab"/>
      <w:lvlText w:val="%1.%2.%3."/>
      <w:lvlJc w:val="left"/>
      <w:pPr>
        <w:ind w:left="928" w:hanging="0"/>
      </w:pPr>
      <w:rPr>
        <w:rFonts w:ascii="Times New Roman" w:hAnsi="Times New Roman" w:cs="Times New Roman"/>
        <w:sz w:val="24"/>
      </w:rPr>
    </w:lvl>
    <w:lvl w:ilvl="3">
      <w:start w:val="1"/>
      <w:numFmt w:val="decimal"/>
      <w:suff w:val="tab"/>
      <w:lvlText w:val="%1.%2.%3.%4."/>
      <w:lvlJc w:val="left"/>
      <w:pPr>
        <w:ind w:left="1212" w:hanging="0"/>
      </w:pPr>
      <w:rPr>
        <w:rFonts w:ascii="Times New Roman" w:hAnsi="Times New Roman" w:cs="Times New Roman"/>
        <w:sz w:val="24"/>
      </w:rPr>
    </w:lvl>
    <w:lvl w:ilvl="4">
      <w:start w:val="1"/>
      <w:numFmt w:val="decimal"/>
      <w:suff w:val="tab"/>
      <w:lvlText w:val="%1.%2.%3.%4.%5."/>
      <w:lvlJc w:val="left"/>
      <w:pPr>
        <w:ind w:left="1496" w:hanging="0"/>
      </w:pPr>
      <w:rPr>
        <w:rFonts w:ascii="Times New Roman" w:hAnsi="Times New Roman" w:cs="Times New Roman"/>
        <w:sz w:val="24"/>
      </w:rPr>
    </w:lvl>
    <w:lvl w:ilvl="5">
      <w:start w:val="1"/>
      <w:numFmt w:val="decimal"/>
      <w:suff w:val="tab"/>
      <w:lvlText w:val="%1.%2.%3.%4.%5.%6."/>
      <w:lvlJc w:val="left"/>
      <w:pPr>
        <w:ind w:left="1780" w:hanging="0"/>
      </w:pPr>
      <w:rPr>
        <w:rFonts w:ascii="Times New Roman" w:hAnsi="Times New Roman" w:cs="Times New Roman"/>
        <w:sz w:val="24"/>
      </w:rPr>
    </w:lvl>
    <w:lvl w:ilvl="6">
      <w:start w:val="1"/>
      <w:numFmt w:val="decimal"/>
      <w:suff w:val="tab"/>
      <w:lvlText w:val="%1.%2.%3.%4.%5.%6.%7."/>
      <w:lvlJc w:val="left"/>
      <w:pPr>
        <w:ind w:left="2064" w:hanging="0"/>
      </w:pPr>
      <w:rPr>
        <w:rFonts w:ascii="Times New Roman" w:hAnsi="Times New Roman" w:cs="Times New Roman"/>
        <w:sz w:val="24"/>
      </w:rPr>
    </w:lvl>
    <w:lvl w:ilvl="7">
      <w:start w:val="1"/>
      <w:numFmt w:val="decimal"/>
      <w:suff w:val="tab"/>
      <w:lvlText w:val="%1.%2.%3.%4.%5.%6.%7.%8."/>
      <w:lvlJc w:val="left"/>
      <w:pPr>
        <w:ind w:left="2348" w:hanging="0"/>
      </w:pPr>
      <w:rPr>
        <w:rFonts w:ascii="Times New Roman" w:hAnsi="Times New Roman" w:cs="Times New Roman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ind w:left="2632" w:hanging="0"/>
      </w:pPr>
      <w:rPr>
        <w:rFonts w:ascii="Times New Roman" w:hAnsi="Times New Roman" w:cs="Times New Roman"/>
        <w:sz w:val="24"/>
      </w:rPr>
    </w:lvl>
  </w:abstractNum>
  <w:abstractNum w:abstractNumId="2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cs="Times New Roman"/>
        <w:sz w:val="24"/>
      </w:rPr>
    </w:lvl>
    <w:lvl w:ilvl="1">
      <w:start w:val="1"/>
      <w:numFmt w:val="decimal"/>
      <w:suff w:val="tab"/>
      <w:lvlText w:val="%1.%2)"/>
      <w:lvlJc w:val="left"/>
      <w:pPr>
        <w:ind w:left="644" w:hanging="0"/>
      </w:pPr>
      <w:rPr>
        <w:rFonts w:ascii="Times New Roman" w:hAnsi="Times New Roman" w:cs="Times New Roman"/>
        <w:sz w:val="24"/>
      </w:rPr>
    </w:lvl>
    <w:lvl w:ilvl="2">
      <w:start w:val="1"/>
      <w:numFmt w:val="decimal"/>
      <w:suff w:val="tab"/>
      <w:lvlText w:val="%1.%2)%3."/>
      <w:lvlJc w:val="left"/>
      <w:pPr>
        <w:ind w:left="1288" w:hanging="0"/>
      </w:pPr>
      <w:rPr>
        <w:rFonts w:ascii="Times New Roman" w:hAnsi="Times New Roman" w:cs="Times New Roman"/>
        <w:sz w:val="24"/>
      </w:rPr>
    </w:lvl>
    <w:lvl w:ilvl="3">
      <w:start w:val="1"/>
      <w:numFmt w:val="decimal"/>
      <w:suff w:val="tab"/>
      <w:lvlText w:val="%1.%2)%3.%4."/>
      <w:lvlJc w:val="left"/>
      <w:pPr>
        <w:ind w:left="1932" w:hanging="0"/>
      </w:pPr>
      <w:rPr>
        <w:rFonts w:ascii="Times New Roman" w:hAnsi="Times New Roman" w:cs="Times New Roman"/>
        <w:sz w:val="24"/>
      </w:rPr>
    </w:lvl>
    <w:lvl w:ilvl="4">
      <w:start w:val="1"/>
      <w:numFmt w:val="decimal"/>
      <w:suff w:val="tab"/>
      <w:lvlText w:val="%1.%2)%3.%4.%5."/>
      <w:lvlJc w:val="left"/>
      <w:pPr>
        <w:ind w:left="2576" w:hanging="0"/>
      </w:pPr>
      <w:rPr>
        <w:rFonts w:ascii="Times New Roman" w:hAnsi="Times New Roman" w:cs="Times New Roman"/>
        <w:sz w:val="24"/>
      </w:rPr>
    </w:lvl>
    <w:lvl w:ilvl="5">
      <w:start w:val="1"/>
      <w:numFmt w:val="decimal"/>
      <w:suff w:val="tab"/>
      <w:lvlText w:val="%1.%2)%3.%4.%5.%6."/>
      <w:lvlJc w:val="left"/>
      <w:pPr>
        <w:ind w:left="3220" w:hanging="0"/>
      </w:pPr>
      <w:rPr>
        <w:rFonts w:ascii="Times New Roman" w:hAnsi="Times New Roman" w:cs="Times New Roman"/>
        <w:sz w:val="24"/>
      </w:rPr>
    </w:lvl>
    <w:lvl w:ilvl="6">
      <w:start w:val="1"/>
      <w:numFmt w:val="decimal"/>
      <w:suff w:val="tab"/>
      <w:lvlText w:val="%1.%2)%3.%4.%5.%6.%7."/>
      <w:lvlJc w:val="left"/>
      <w:pPr>
        <w:ind w:left="3864" w:hanging="0"/>
      </w:pPr>
      <w:rPr>
        <w:rFonts w:ascii="Times New Roman" w:hAnsi="Times New Roman" w:cs="Times New Roman"/>
        <w:sz w:val="24"/>
      </w:rPr>
    </w:lvl>
    <w:lvl w:ilvl="7">
      <w:start w:val="1"/>
      <w:numFmt w:val="decimal"/>
      <w:suff w:val="tab"/>
      <w:lvlText w:val="%1.%2)%3.%4.%5.%6.%7.%8."/>
      <w:lvlJc w:val="left"/>
      <w:pPr>
        <w:ind w:left="4508" w:hanging="0"/>
      </w:pPr>
      <w:rPr>
        <w:rFonts w:ascii="Times New Roman" w:hAnsi="Times New Roman" w:cs="Times New Roman"/>
        <w:sz w:val="24"/>
      </w:rPr>
    </w:lvl>
    <w:lvl w:ilvl="8">
      <w:start w:val="1"/>
      <w:numFmt w:val="decimal"/>
      <w:suff w:val="tab"/>
      <w:lvlText w:val="%1.%2)%3.%4.%5.%6.%7.%8.%9."/>
      <w:lvlJc w:val="left"/>
      <w:pPr>
        <w:ind w:left="5152" w:hanging="0"/>
      </w:pPr>
      <w:rPr>
        <w:rFonts w:ascii="Times New Roman" w:hAnsi="Times New Roman" w:cs="Times New Roman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5121"/>
    <o:shapelayout v:ext="edit">
      <o:rules v:ext="edit"/>
    </o:shapelayout>
  </w:shapeDefaults>
  <w:tmPrefOne w:val="17"/>
  <w:tmPrefTwo w:val="0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98402720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zh-cn" w:bidi="ar-sa"/>
    </w:rPr>
  </w:style>
  <w:style w:type="paragraph" w:styleId="para1">
    <w:name w:val="heading 1"/>
    <w:qFormat/>
    <w:basedOn w:val="para0"/>
    <w:next w:val="para0"/>
    <w:pPr>
      <w:spacing w:before="108" w:after="108"/>
      <w:jc w:val="center"/>
      <w:outlineLvl w:val="0"/>
      <w:widowControl w:val="0"/>
      <w:tabs defTabSz="708">
        <w:tab w:val="left" w:pos="0" w:leader="none"/>
      </w:tabs>
    </w:pPr>
    <w:rPr>
      <w:rFonts w:ascii="Arial" w:hAnsi="Arial" w:cs="Arial"/>
      <w:b/>
      <w:bCs/>
      <w:color w:val="00007f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  <w:tabs defTabSz="708">
        <w:tab w:val="left" w:pos="0" w:leader="none"/>
      </w:tabs>
    </w:pPr>
    <w:rPr>
      <w:rFonts w:ascii="Cambria" w:hAnsi="Cambria" w:cs="Cambria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00" w:line="276" w:lineRule="auto"/>
      <w:keepNext/>
      <w:outlineLvl w:val="2"/>
      <w:keepLines/>
      <w:tabs defTabSz="708">
        <w:tab w:val="left" w:pos="0" w:leader="none"/>
      </w:tabs>
    </w:pPr>
    <w:rPr>
      <w:rFonts w:ascii="Cambria" w:hAnsi="Cambria" w:eastAsia="Calibri" w:cs="Cambria"/>
      <w:b/>
      <w:bCs/>
      <w:color w:val="4f81bd"/>
      <w:sz w:val="22"/>
      <w:szCs w:val="22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  <w:tabs defTabSz="708">
        <w:tab w:val="left" w:pos="0" w:leader="none"/>
      </w:tabs>
    </w:pPr>
    <w:rPr>
      <w:b/>
      <w:bCs/>
      <w:kern w:val="1"/>
      <w:sz w:val="28"/>
      <w:szCs w:val="28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  <w:tabs defTabSz="708">
        <w:tab w:val="left" w:pos="0" w:leader="none"/>
      </w:tabs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 w:line="276" w:lineRule="auto"/>
      <w:outlineLvl w:val="5"/>
      <w:tabs defTabSz="708">
        <w:tab w:val="left" w:pos="0" w:leader="none"/>
      </w:tabs>
    </w:pPr>
    <w:rPr>
      <w:rFonts w:ascii="Calibri" w:hAnsi="Calibri" w:cs="Calibri"/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spacing w:before="240" w:after="60" w:line="276" w:lineRule="auto"/>
      <w:outlineLvl w:val="6"/>
      <w:tabs defTabSz="708">
        <w:tab w:val="left" w:pos="0" w:leader="none"/>
      </w:tabs>
    </w:pPr>
    <w:rPr>
      <w:rFonts w:ascii="Calibri" w:hAnsi="Calibri" w:cs="Calibri"/>
    </w:rPr>
  </w:style>
  <w:style w:type="paragraph" w:styleId="para8">
    <w:name w:val="heading 8"/>
    <w:qFormat/>
    <w:basedOn w:val="para0"/>
    <w:next w:val="para0"/>
    <w:pPr>
      <w:spacing w:before="240" w:after="60" w:line="276" w:lineRule="auto"/>
      <w:outlineLvl w:val="7"/>
      <w:tabs defTabSz="708">
        <w:tab w:val="left" w:pos="0" w:leader="none"/>
      </w:tabs>
    </w:pPr>
    <w:rPr>
      <w:rFonts w:ascii="Calibri" w:hAnsi="Calibri" w:cs="Calibri"/>
      <w:i/>
      <w:iCs/>
    </w:rPr>
  </w:style>
  <w:style w:type="paragraph" w:styleId="para9">
    <w:name w:val="heading 9"/>
    <w:qFormat/>
    <w:basedOn w:val="para0"/>
    <w:next w:val="para0"/>
    <w:pPr>
      <w:spacing w:before="240" w:after="60" w:line="276" w:lineRule="auto"/>
      <w:outlineLvl w:val="8"/>
      <w:tabs defTabSz="708">
        <w:tab w:val="left" w:pos="0" w:leader="none"/>
      </w:tabs>
    </w:pPr>
    <w:rPr>
      <w:rFonts w:ascii="Cambria" w:hAnsi="Cambria" w:cs="Cambria"/>
      <w:sz w:val="22"/>
      <w:szCs w:val="22"/>
    </w:rPr>
  </w:style>
  <w:style w:type="paragraph" w:styleId="para10">
    <w:name w:val="Title"/>
    <w:qFormat/>
    <w:next w:val="para11"/>
    <w:pPr>
      <w:widowControl w:val="0"/>
    </w:pPr>
    <w:rPr>
      <w:b/>
      <w:bCs/>
      <w:color w:val="000000"/>
      <w:sz w:val="24"/>
      <w:szCs w:val="24"/>
      <w:lang w:val="ru-ru" w:eastAsia="zh-cn" w:bidi="ar-sa"/>
    </w:rPr>
  </w:style>
  <w:style w:type="paragraph" w:styleId="para11">
    <w:name w:val="Body Text"/>
    <w:qFormat/>
    <w:basedOn w:val="para0"/>
    <w:pPr>
      <w:spacing/>
      <w:jc w:val="both"/>
    </w:pPr>
    <w:rPr>
      <w:sz w:val="28"/>
      <w:szCs w:val="28"/>
    </w:rPr>
  </w:style>
  <w:style w:type="paragraph" w:styleId="para12">
    <w:name w:val="List"/>
    <w:qFormat/>
    <w:basedOn w:val="para11"/>
    <w:rPr>
      <w:rFonts w:cs="Lucida Sans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Lucida Sans"/>
      <w:i/>
      <w:iCs/>
    </w:rPr>
  </w:style>
  <w:style w:type="paragraph" w:styleId="para14" w:customStyle="1">
    <w:name w:val="Указатель2"/>
    <w:qFormat/>
    <w:basedOn w:val="para0"/>
    <w:pPr>
      <w:suppressLineNumbers/>
    </w:pPr>
    <w:rPr>
      <w:rFonts w:cs="Lucida Sans"/>
    </w:rPr>
  </w:style>
  <w:style w:type="paragraph" w:styleId="para15" w:customStyle="1">
    <w:name w:val="Название объекта1"/>
    <w:qFormat/>
    <w:basedOn w:val="para0"/>
    <w:pPr>
      <w:spacing w:before="120" w:after="120"/>
      <w:suppressLineNumbers/>
    </w:pPr>
    <w:rPr>
      <w:rFonts w:cs="Lucida Sans"/>
      <w:i/>
      <w:iCs/>
    </w:rPr>
  </w:style>
  <w:style w:type="paragraph" w:styleId="para16" w:customStyle="1">
    <w:name w:val="Указатель1"/>
    <w:qFormat/>
    <w:basedOn w:val="para0"/>
    <w:pPr>
      <w:suppressLineNumbers/>
    </w:pPr>
    <w:rPr>
      <w:rFonts w:cs="Lucida Sans"/>
    </w:rPr>
  </w:style>
  <w:style w:type="paragraph" w:styleId="para17">
    <w:name w:val="Body Text Indent"/>
    <w:qFormat/>
    <w:basedOn w:val="para0"/>
    <w:pPr>
      <w:spacing/>
      <w:jc w:val="both"/>
    </w:pPr>
    <w:rPr>
      <w:sz w:val="28"/>
      <w:szCs w:val="28"/>
    </w:rPr>
  </w:style>
  <w:style w:type="paragraph" w:styleId="para18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1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0" w:customStyle="1">
    <w:name w:val="Колонтитул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21">
    <w:name w:val="Header"/>
    <w:qFormat/>
    <w:basedOn w:val="para0"/>
  </w:style>
  <w:style w:type="paragraph" w:styleId="para22">
    <w:name w:val="Footer"/>
    <w:qFormat/>
    <w:basedOn w:val="para0"/>
  </w:style>
  <w:style w:type="paragraph" w:styleId="para23" w:customStyle="1">
    <w:name w:val="Heading"/>
    <w:qFormat/>
    <w:rPr>
      <w:rFonts w:ascii="Arial" w:hAnsi="Arial" w:cs="Arial"/>
      <w:sz w:val="28"/>
      <w:szCs w:val="28"/>
      <w:lang w:val="ru-ru" w:eastAsia="zh-cn" w:bidi="ar-sa"/>
    </w:rPr>
  </w:style>
  <w:style w:type="paragraph" w:styleId="para24" w:customStyle="1">
    <w:name w:val="ConsPlu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5" w:customStyle="1">
    <w:name w:val="Con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6" w:customStyle="1">
    <w:name w:val="Times12"/>
    <w:qFormat/>
    <w:basedOn w:val="para0"/>
    <w:pPr>
      <w:ind w:firstLine="709"/>
      <w:spacing/>
      <w:jc w:val="both"/>
    </w:pPr>
  </w:style>
  <w:style w:type="paragraph" w:styleId="para27" w:customStyle="1">
    <w:name w:val="Название1"/>
    <w:qFormat/>
    <w:basedOn w:val="para0"/>
    <w:next w:val="para0"/>
    <w:pPr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ru-ru"/>
    </w:rPr>
  </w:style>
  <w:style w:type="paragraph" w:styleId="para28">
    <w:name w:val="Subtitle"/>
    <w:qFormat/>
    <w:basedOn w:val="para0"/>
    <w:next w:val="para0"/>
    <w:pPr>
      <w:spacing w:after="60" w:line="276" w:lineRule="auto"/>
      <w:jc w:val="center"/>
      <w:outlineLvl w:val="1"/>
    </w:pPr>
    <w:rPr>
      <w:rFonts w:ascii="Cambria" w:hAnsi="Cambria" w:cs="Cambria"/>
      <w:lang w:val="ru-ru"/>
    </w:rPr>
  </w:style>
  <w:style w:type="paragraph" w:styleId="para29">
    <w:name w:val="No Spacing"/>
    <w:qFormat/>
    <w:basedOn w:val="para0"/>
    <w:rPr>
      <w:rFonts w:ascii="Calibri" w:hAnsi="Calibri" w:eastAsia="Calibri" w:cs="Calibri"/>
      <w:sz w:val="22"/>
      <w:szCs w:val="22"/>
    </w:rPr>
  </w:style>
  <w:style w:type="paragraph" w:styleId="para30">
    <w:name w:val="Quote"/>
    <w:qFormat/>
    <w:basedOn w:val="para0"/>
    <w:next w:val="para0"/>
    <w:pPr>
      <w:spacing w:after="200" w:line="276" w:lineRule="auto"/>
    </w:pPr>
    <w:rPr>
      <w:rFonts w:ascii="Calibri" w:hAnsi="Calibri" w:eastAsia="Calibri" w:cs="Calibri"/>
      <w:i/>
      <w:iCs/>
      <w:color w:val="000000"/>
      <w:sz w:val="22"/>
      <w:szCs w:val="22"/>
      <w:lang w:val="ru-ru"/>
    </w:rPr>
  </w:style>
  <w:style w:type="paragraph" w:styleId="para31">
    <w:name w:val="Intense Quote"/>
    <w:qFormat/>
    <w:basedOn w:val="para0"/>
    <w:next w:val="para0"/>
    <w:pPr>
      <w:ind w:left="936" w:right="936"/>
      <w:spacing w:before="200" w:after="280" w:line="276" w:lineRule="auto"/>
      <w:pBdr>
        <w:top w:val="nil" w:sz="0" w:space="0" w:color="000000" tmln="20, 20, 20, 0, 0"/>
        <w:left w:val="nil" w:sz="0" w:space="0" w:color="000000" tmln="20, 20, 20, 0, 0"/>
        <w:bottom w:val="single" w:sz="4" w:space="4" w:color="4F81BD" tmln="10, 20, 20, 0, 8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b/>
      <w:bCs/>
      <w:i/>
      <w:iCs/>
      <w:color w:val="4f81bd"/>
      <w:sz w:val="22"/>
      <w:szCs w:val="22"/>
      <w:lang w:val="ru-ru"/>
    </w:rPr>
  </w:style>
  <w:style w:type="paragraph" w:styleId="para32" w:customStyle="1">
    <w:name w:val="ConsPlusTitle"/>
    <w:qFormat/>
    <w:pPr>
      <w:widowControl w:val="0"/>
    </w:pPr>
    <w:rPr>
      <w:rFonts w:ascii="Arial" w:hAnsi="Arial" w:cs="Arial"/>
      <w:b/>
      <w:bCs/>
      <w:lang w:val="ru-ru" w:eastAsia="zh-cn" w:bidi="ar-sa"/>
    </w:rPr>
  </w:style>
  <w:style w:type="paragraph" w:styleId="para33" w:customStyle="1">
    <w:name w:val="xl6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34" w:customStyle="1">
    <w:name w:val="xl6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5" w:customStyle="1">
    <w:name w:val="xl6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6" w:customStyle="1">
    <w:name w:val="xl6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7" w:customStyle="1">
    <w:name w:val="xl68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8" w:customStyle="1">
    <w:name w:val="xl6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39" w:customStyle="1">
    <w:name w:val="xl70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0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para41">
    <w:name w:val="Normal (Web)"/>
    <w:qFormat/>
    <w:basedOn w:val="para0"/>
    <w:pPr>
      <w:spacing w:before="280" w:after="280"/>
    </w:pPr>
  </w:style>
  <w:style w:type="paragraph" w:styleId="para42" w:customStyle="1">
    <w:name w:val="ConsPlusNonformat"/>
    <w:qFormat/>
    <w:rPr>
      <w:rFonts w:ascii="Courier New" w:hAnsi="Courier New" w:eastAsia="Calibri" w:cs="Courier New"/>
      <w:lang w:val="ru-ru" w:eastAsia="zh-cn" w:bidi="ar-sa"/>
    </w:rPr>
  </w:style>
  <w:style w:type="paragraph" w:styleId="para43" w:customStyle="1">
    <w:name w:val="ConsPlusCell"/>
    <w:qFormat/>
    <w:rPr>
      <w:rFonts w:eastAsia="Calibri"/>
      <w:sz w:val="24"/>
      <w:szCs w:val="24"/>
      <w:lang w:val="ru-ru" w:eastAsia="zh-cn" w:bidi="ar-sa"/>
    </w:rPr>
  </w:style>
  <w:style w:type="paragraph" w:styleId="para44" w:customStyle="1">
    <w:name w:val="xl63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5" w:customStyle="1">
    <w:name w:val="xl7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46" w:customStyle="1">
    <w:name w:val="xl72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7" w:customStyle="1">
    <w:name w:val="xl7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48" w:customStyle="1">
    <w:name w:val="xl7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49" w:customStyle="1">
    <w:name w:val="xl7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0" w:customStyle="1">
    <w:name w:val="xl76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1" w:customStyle="1">
    <w:name w:val="Основной текст (2)"/>
    <w:qFormat/>
    <w:basedOn w:val="para0"/>
    <w:pPr>
      <w:ind w:hanging="700"/>
      <w:spacing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2" w:customStyle="1">
    <w:name w:val="Заголовок №1"/>
    <w:qFormat/>
    <w:basedOn w:val="para0"/>
    <w:pPr>
      <w:spacing w:before="540"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3" w:customStyle="1">
    <w:name w:val="Основной текст (3)"/>
    <w:qFormat/>
    <w:basedOn w:val="para0"/>
    <w:pPr>
      <w:spacing w:line="320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shd w:val="clear" w:fill="ffffff"/>
    </w:rPr>
  </w:style>
  <w:style w:type="paragraph" w:styleId="para54" w:customStyle="1">
    <w:name w:val="Нормальный"/>
    <w:qFormat/>
    <w:pPr>
      <w:widowControl w:val="0"/>
    </w:pPr>
    <w:rPr>
      <w:color w:val="000000"/>
      <w:sz w:val="24"/>
      <w:szCs w:val="24"/>
      <w:lang w:val="ru-ru" w:eastAsia="zh-cn" w:bidi="ar-sa"/>
    </w:rPr>
  </w:style>
  <w:style w:type="paragraph" w:styleId="para55" w:customStyle="1">
    <w:name w:val="Eiiey"/>
    <w:qFormat/>
    <w:basedOn w:val="para0"/>
    <w:pPr>
      <w:ind w:left="547" w:hanging="547"/>
      <w:spacing w:before="240"/>
    </w:pPr>
    <w:rPr>
      <w:rFonts w:ascii="Courier New" w:hAnsi="Courier New" w:cs="Courier New"/>
    </w:rPr>
  </w:style>
  <w:style w:type="paragraph" w:styleId="para56" w:customStyle="1">
    <w:name w:val="xl7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57">
    <w:name w:val="Revision"/>
    <w:qFormat/>
    <w:rPr>
      <w:sz w:val="24"/>
      <w:szCs w:val="24"/>
      <w:lang w:val="ru-ru" w:eastAsia="zh-cn" w:bidi="ar-sa"/>
    </w:rPr>
  </w:style>
  <w:style w:type="paragraph" w:styleId="para58" w:customStyle="1">
    <w:name w:val="xl7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CD5B4" tmshd="1677721856, 0, 11851260"/>
    </w:pPr>
  </w:style>
  <w:style w:type="paragraph" w:styleId="para59" w:customStyle="1">
    <w:name w:val="xl7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0" w:customStyle="1">
    <w:name w:val="xl80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1" w:customStyle="1">
    <w:name w:val="xl81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2" w:customStyle="1">
    <w:name w:val="xl82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7DEE8" tmshd="1677721856, 0, 15261367"/>
    </w:pPr>
  </w:style>
  <w:style w:type="paragraph" w:styleId="para63" w:customStyle="1">
    <w:name w:val="xl83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4" w:customStyle="1">
    <w:name w:val="xl8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5" w:customStyle="1">
    <w:name w:val="xl8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6" w:customStyle="1">
    <w:name w:val="xl86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CC0DA" tmshd="1677721856, 0, 14336204"/>
    </w:pPr>
  </w:style>
  <w:style w:type="paragraph" w:styleId="para67" w:customStyle="1">
    <w:name w:val="xl87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68" w:customStyle="1">
    <w:name w:val="xl88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69" w:customStyle="1">
    <w:name w:val="xl89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70" w:customStyle="1">
    <w:name w:val="xl90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D8E4BC" tmshd="1677721856, 0, 12379352"/>
    </w:pPr>
  </w:style>
  <w:style w:type="paragraph" w:styleId="para71" w:customStyle="1">
    <w:name w:val="xl9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2" w:customStyle="1">
    <w:name w:val="xl92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3" w:customStyle="1">
    <w:name w:val="xl9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4" w:customStyle="1">
    <w:name w:val="xl94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E6B8B7" tmshd="1677721856, 0, 12040422"/>
    </w:pPr>
  </w:style>
  <w:style w:type="paragraph" w:styleId="para75" w:customStyle="1">
    <w:name w:val="xl9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6" w:customStyle="1">
    <w:name w:val="xl9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7" w:customStyle="1">
    <w:name w:val="xl9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8" w:customStyle="1">
    <w:name w:val="xl9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8CCE4" tmshd="1677721856, 0, 14994616"/>
    </w:pPr>
  </w:style>
  <w:style w:type="paragraph" w:styleId="para79" w:customStyle="1">
    <w:name w:val="xl9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80" w:customStyle="1">
    <w:name w:val="xl100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1" w:customStyle="1">
    <w:name w:val="xl101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2" w:customStyle="1">
    <w:name w:val="xl102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3" w:customStyle="1">
    <w:name w:val="xl103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4BD97" tmshd="1677721856, 0, 9944516"/>
    </w:pPr>
  </w:style>
  <w:style w:type="paragraph" w:styleId="para84" w:customStyle="1">
    <w:name w:val="xl10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5" w:customStyle="1">
    <w:name w:val="xl10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6" w:customStyle="1">
    <w:name w:val="xl106"/>
    <w:qFormat/>
    <w:basedOn w:val="para0"/>
    <w:pPr>
      <w:spacing w:before="280" w:after="280"/>
      <w:jc w:val="center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7" w:customStyle="1">
    <w:name w:val="xl107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8" w:customStyle="1">
    <w:name w:val="xl108"/>
    <w:qFormat/>
    <w:basedOn w:val="para0"/>
    <w:pPr>
      <w:spacing w:before="280" w:after="280"/>
      <w:jc w:val="center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9" w:customStyle="1">
    <w:name w:val="xl109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90" w:customStyle="1">
    <w:name w:val="xl110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1" w:customStyle="1">
    <w:name w:val="xl111"/>
    <w:qFormat/>
    <w:basedOn w:val="para0"/>
    <w:pPr>
      <w:ind w:firstLine="300"/>
      <w:spacing w:before="280" w:after="280"/>
      <w:pBdr>
        <w:top w:val="nil" w:sz="0" w:space="0" w:color="000000" tmln="2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2" w:customStyle="1">
    <w:name w:val="xl11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3" w:customStyle="1">
    <w:name w:val="xl113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dotted" w:sz="4" w:space="0" w:color="000000" tmln="10, 20, 20, 1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4" w:customStyle="1">
    <w:name w:val="xl114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single" w:sz="4" w:space="0" w:color="000000" tmln="10, 20, 20, 0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5" w:customStyle="1">
    <w:name w:val="xl11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96" w:customStyle="1">
    <w:name w:val="xl116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7" w:customStyle="1">
    <w:name w:val="xl117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8" w:customStyle="1">
    <w:name w:val="xl118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99" w:customStyle="1">
    <w:name w:val="xl119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0" w:customStyle="1">
    <w:name w:val="xl120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1" w:customStyle="1">
    <w:name w:val="xl121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2" w:customStyle="1">
    <w:name w:val="xl12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103" w:customStyle="1">
    <w:name w:val="Содержимое таблицы"/>
    <w:qFormat/>
    <w:basedOn w:val="para0"/>
    <w:pPr>
      <w:suppressLineNumbers/>
      <w:widowControl w:val="0"/>
    </w:pPr>
  </w:style>
  <w:style w:type="paragraph" w:styleId="para104" w:customStyle="1">
    <w:name w:val="Заголовок таблицы"/>
    <w:qFormat/>
    <w:basedOn w:val="para103"/>
    <w:pPr>
      <w:spacing/>
      <w:jc w:val="center"/>
    </w:pPr>
    <w:rPr>
      <w:b/>
      <w:bCs/>
    </w:rPr>
  </w:style>
  <w:style w:type="character" w:styleId="char0" w:default="1">
    <w:name w:val="Default Paragraph Font"/>
    <w:basedOn w:val="char0"/>
  </w:style>
  <w:style w:type="character" w:styleId="char1" w:customStyle="1">
    <w:name w:val="WW8Num2z0"/>
  </w:style>
  <w:style w:type="character" w:styleId="char2" w:customStyle="1">
    <w:name w:val="WW8Num3z0"/>
  </w:style>
  <w:style w:type="character" w:styleId="char3" w:customStyle="1">
    <w:name w:val="Основной шрифт абзаца2"/>
  </w:style>
  <w:style w:type="character" w:styleId="char4" w:customStyle="1">
    <w:name w:val="WW8Num1z0"/>
    <w:rPr>
      <w:color w:val="000000"/>
      <w:sz w:val="24"/>
      <w:szCs w:val="24"/>
    </w:rPr>
  </w:style>
  <w:style w:type="character" w:styleId="char5" w:customStyle="1">
    <w:name w:val="WW8Num4z0"/>
    <w:rPr>
      <w:rFonts w:ascii="Times New Roman" w:hAnsi="Times New Roman" w:eastAsia="Times New Roman" w:cs="Times New Roman"/>
    </w:rPr>
  </w:style>
  <w:style w:type="character" w:styleId="char6" w:customStyle="1">
    <w:name w:val="WW8Num5z0"/>
  </w:style>
  <w:style w:type="character" w:styleId="char7" w:customStyle="1">
    <w:name w:val="WW8Num6z0"/>
  </w:style>
  <w:style w:type="character" w:styleId="char8" w:customStyle="1">
    <w:name w:val="WW8Num7z0"/>
    <w:rPr>
      <w:iCs/>
      <w:color w:val="000000"/>
      <w:sz w:val="24"/>
      <w:szCs w:val="24"/>
    </w:rPr>
  </w:style>
  <w:style w:type="character" w:styleId="char9" w:customStyle="1">
    <w:name w:val="WW8Num7z1"/>
  </w:style>
  <w:style w:type="character" w:styleId="char10" w:customStyle="1">
    <w:name w:val="WW8Num8z0"/>
  </w:style>
  <w:style w:type="character" w:styleId="char11" w:customStyle="1">
    <w:name w:val="WW8Num9z0"/>
  </w:style>
  <w:style w:type="character" w:styleId="char12" w:customStyle="1">
    <w:name w:val="WW8Num10z0"/>
  </w:style>
  <w:style w:type="character" w:styleId="char13" w:customStyle="1">
    <w:name w:val="WW8Num11z0"/>
  </w:style>
  <w:style w:type="character" w:styleId="char14" w:customStyle="1">
    <w:name w:val="WW8Num12z0"/>
    <w:rPr>
      <w:iCs/>
      <w:color w:val="000000"/>
      <w:sz w:val="24"/>
      <w:szCs w:val="24"/>
    </w:rPr>
  </w:style>
  <w:style w:type="character" w:styleId="char15" w:customStyle="1">
    <w:name w:val="WW8Num12z1"/>
  </w:style>
  <w:style w:type="character" w:styleId="char16" w:customStyle="1">
    <w:name w:val="WW8Num13z0"/>
  </w:style>
  <w:style w:type="character" w:styleId="char17" w:customStyle="1">
    <w:name w:val="WW8Num15z0"/>
  </w:style>
  <w:style w:type="character" w:styleId="char18" w:customStyle="1">
    <w:name w:val="WW8Num16z0"/>
  </w:style>
  <w:style w:type="character" w:styleId="char19" w:customStyle="1">
    <w:name w:val="WW8Num17z0"/>
  </w:style>
  <w:style w:type="character" w:styleId="char20" w:customStyle="1">
    <w:name w:val="WW8Num18z0"/>
  </w:style>
  <w:style w:type="character" w:styleId="char21" w:customStyle="1">
    <w:name w:val="WW8Num19z0"/>
  </w:style>
  <w:style w:type="character" w:styleId="char22" w:customStyle="1">
    <w:name w:val="WW8Num20z0"/>
    <w:rPr>
      <w:iCs/>
      <w:color w:val="000000"/>
      <w:sz w:val="24"/>
      <w:szCs w:val="24"/>
    </w:rPr>
  </w:style>
  <w:style w:type="character" w:styleId="char23" w:customStyle="1">
    <w:name w:val="WW8Num20z1"/>
  </w:style>
  <w:style w:type="character" w:styleId="char24" w:customStyle="1">
    <w:name w:val="WW8Num21z0"/>
  </w:style>
  <w:style w:type="character" w:styleId="char25" w:customStyle="1">
    <w:name w:val="WW8Num22z0"/>
    <w:rPr>
      <w:color w:val="000000"/>
    </w:rPr>
  </w:style>
  <w:style w:type="character" w:styleId="char26" w:customStyle="1">
    <w:name w:val="WW8Num23z0"/>
  </w:style>
  <w:style w:type="character" w:styleId="char27" w:customStyle="1">
    <w:name w:val="WW8Num24z0"/>
  </w:style>
  <w:style w:type="character" w:styleId="char28" w:customStyle="1">
    <w:name w:val="WW8Num25z0"/>
  </w:style>
  <w:style w:type="character" w:styleId="char29" w:customStyle="1">
    <w:name w:val="WW8Num26z0"/>
  </w:style>
  <w:style w:type="character" w:styleId="char30" w:customStyle="1">
    <w:name w:val="WW8Num27z0"/>
    <w:rPr>
      <w:rFonts w:ascii="Times New Roman" w:hAnsi="Times New Roman" w:cs="Times New Roman"/>
    </w:rPr>
  </w:style>
  <w:style w:type="character" w:styleId="char31" w:customStyle="1">
    <w:name w:val="WW8Num28z0"/>
  </w:style>
  <w:style w:type="character" w:styleId="char32" w:customStyle="1">
    <w:name w:val="WW8Num29z0"/>
  </w:style>
  <w:style w:type="character" w:styleId="char33" w:customStyle="1">
    <w:name w:val="WW8Num30z0"/>
  </w:style>
  <w:style w:type="character" w:styleId="char34" w:customStyle="1">
    <w:name w:val="WW8Num31z0"/>
  </w:style>
  <w:style w:type="character" w:styleId="char35" w:customStyle="1">
    <w:name w:val="WW8Num32z0"/>
  </w:style>
  <w:style w:type="character" w:styleId="char36" w:customStyle="1">
    <w:name w:val="WW8Num33z0"/>
  </w:style>
  <w:style w:type="character" w:styleId="char37" w:customStyle="1">
    <w:name w:val="WW8Num34z0"/>
  </w:style>
  <w:style w:type="character" w:styleId="char38" w:customStyle="1">
    <w:name w:val="WW8Num35z0"/>
  </w:style>
  <w:style w:type="character" w:styleId="char39" w:customStyle="1">
    <w:name w:val="Основной шрифт абзаца1"/>
  </w:style>
  <w:style w:type="character" w:styleId="char40" w:customStyle="1">
    <w:name w:val="Заголовок 1 Знак"/>
    <w:rPr>
      <w:rFonts w:ascii="Arial" w:hAnsi="Arial" w:cs="Arial"/>
      <w:b/>
      <w:bCs/>
      <w:color w:val="00007f"/>
      <w:sz w:val="24"/>
      <w:szCs w:val="24"/>
      <w:lang w:val="ru-ru" w:bidi="ar-sa"/>
    </w:rPr>
  </w:style>
  <w:style w:type="character" w:styleId="char41" w:customStyle="1">
    <w:name w:val="Заголовок 2 Знак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styleId="char42" w:customStyle="1">
    <w:name w:val="Заголовок 3 Знак"/>
    <w:rPr>
      <w:rFonts w:ascii="Cambria" w:hAnsi="Cambria" w:eastAsia="Calibri" w:cs="Cambria"/>
      <w:b/>
      <w:bCs/>
      <w:color w:val="4f81bd"/>
      <w:sz w:val="22"/>
      <w:szCs w:val="22"/>
      <w:lang w:val="ru-ru" w:bidi="ar-sa"/>
    </w:rPr>
  </w:style>
  <w:style w:type="character" w:styleId="char43" w:customStyle="1">
    <w:name w:val="Заголовок 4 Знак"/>
    <w:rPr>
      <w:b/>
      <w:bCs/>
      <w:kern w:val="1"/>
      <w:sz w:val="28"/>
      <w:szCs w:val="28"/>
      <w:lang w:val="ru-ru" w:bidi="ar-sa"/>
    </w:rPr>
  </w:style>
  <w:style w:type="character" w:styleId="char44" w:customStyle="1">
    <w:name w:val="Заголовок 5 Знак"/>
    <w:rPr>
      <w:b/>
      <w:bCs/>
      <w:i/>
      <w:iCs/>
      <w:sz w:val="26"/>
      <w:szCs w:val="26"/>
      <w:lang w:val="ru-ru" w:bidi="ar-sa"/>
    </w:rPr>
  </w:style>
  <w:style w:type="character" w:styleId="char45" w:customStyle="1">
    <w:name w:val="Заголовок 6 Знак"/>
    <w:rPr>
      <w:rFonts w:ascii="Calibri" w:hAnsi="Calibri" w:cs="Calibri"/>
      <w:b/>
      <w:bCs/>
      <w:sz w:val="22"/>
      <w:szCs w:val="22"/>
      <w:lang w:val="ru-ru" w:bidi="ar-sa"/>
    </w:rPr>
  </w:style>
  <w:style w:type="character" w:styleId="char46" w:customStyle="1">
    <w:name w:val="Заголовок 7 Знак"/>
    <w:rPr>
      <w:rFonts w:ascii="Calibri" w:hAnsi="Calibri" w:cs="Calibri"/>
      <w:sz w:val="24"/>
      <w:szCs w:val="24"/>
      <w:lang w:val="ru-ru" w:bidi="ar-sa"/>
    </w:rPr>
  </w:style>
  <w:style w:type="character" w:styleId="char47" w:customStyle="1">
    <w:name w:val="Заголовок 8 Знак"/>
    <w:rPr>
      <w:rFonts w:ascii="Calibri" w:hAnsi="Calibri" w:cs="Calibri"/>
      <w:i/>
      <w:iCs/>
      <w:sz w:val="24"/>
      <w:szCs w:val="24"/>
      <w:lang w:val="ru-ru" w:bidi="ar-sa"/>
    </w:rPr>
  </w:style>
  <w:style w:type="character" w:styleId="char48" w:customStyle="1">
    <w:name w:val="Заголовок 9 Знак"/>
    <w:rPr>
      <w:rFonts w:ascii="Cambria" w:hAnsi="Cambria" w:cs="Cambria"/>
      <w:sz w:val="22"/>
      <w:szCs w:val="22"/>
      <w:lang w:val="ru-ru" w:bidi="ar-sa"/>
    </w:rPr>
  </w:style>
  <w:style w:type="character" w:styleId="char49" w:customStyle="1">
    <w:name w:val="Текст выноски Знак"/>
    <w:rPr>
      <w:rFonts w:ascii="Tahoma" w:hAnsi="Tahoma" w:cs="Tahoma"/>
      <w:sz w:val="16"/>
      <w:szCs w:val="16"/>
      <w:lang w:val="ru-ru" w:bidi="ar-sa"/>
    </w:rPr>
  </w:style>
  <w:style w:type="character" w:styleId="char50" w:customStyle="1">
    <w:name w:val="Верхний колонтитул Знак"/>
    <w:rPr>
      <w:sz w:val="24"/>
      <w:szCs w:val="24"/>
      <w:lang w:val="ru-ru" w:bidi="ar-sa"/>
    </w:rPr>
  </w:style>
  <w:style w:type="character" w:styleId="char51">
    <w:name w:val="Page Number"/>
  </w:style>
  <w:style w:type="character" w:styleId="char52" w:customStyle="1">
    <w:name w:val="Нижний колонтитул Знак"/>
    <w:rPr>
      <w:sz w:val="24"/>
      <w:szCs w:val="24"/>
      <w:lang w:val="ru-ru" w:bidi="ar-sa"/>
    </w:rPr>
  </w:style>
  <w:style w:type="character" w:styleId="char53" w:customStyle="1">
    <w:name w:val="Основной текст Знак"/>
    <w:rPr>
      <w:sz w:val="28"/>
      <w:szCs w:val="28"/>
      <w:lang w:val="ru-ru" w:bidi="ar-sa"/>
    </w:rPr>
  </w:style>
  <w:style w:type="character" w:styleId="char54" w:customStyle="1">
    <w:name w:val="Название Знак"/>
    <w:rPr>
      <w:rFonts w:ascii="Cambria" w:hAnsi="Cambria" w:cs="Cambria"/>
      <w:b/>
      <w:bCs/>
      <w:kern w:val="1"/>
      <w:sz w:val="32"/>
      <w:szCs w:val="32"/>
      <w:lang w:bidi="ar-sa"/>
    </w:rPr>
  </w:style>
  <w:style w:type="character" w:styleId="char55" w:customStyle="1">
    <w:name w:val="Подзаголовок Знак"/>
    <w:rPr>
      <w:rFonts w:ascii="Cambria" w:hAnsi="Cambria" w:cs="Cambria"/>
      <w:sz w:val="24"/>
      <w:szCs w:val="24"/>
      <w:lang w:bidi="ar-sa"/>
    </w:rPr>
  </w:style>
  <w:style w:type="character" w:styleId="char56" w:customStyle="1">
    <w:name w:val="Без интервала Знак"/>
    <w:rPr>
      <w:rFonts w:ascii="Calibri" w:hAnsi="Calibri" w:eastAsia="Calibri" w:cs="Calibri"/>
      <w:sz w:val="22"/>
      <w:szCs w:val="22"/>
      <w:lang w:val="ru-ru" w:bidi="ar-sa"/>
    </w:rPr>
  </w:style>
  <w:style w:type="character" w:styleId="char57" w:customStyle="1">
    <w:name w:val="Цитата 2 Знак"/>
    <w:rPr>
      <w:rFonts w:ascii="Calibri" w:hAnsi="Calibri" w:eastAsia="Calibri" w:cs="Calibri"/>
      <w:i/>
      <w:iCs/>
      <w:color w:val="000000"/>
      <w:sz w:val="22"/>
      <w:szCs w:val="22"/>
      <w:lang w:bidi="ar-sa"/>
    </w:rPr>
  </w:style>
  <w:style w:type="character" w:styleId="char58" w:customStyle="1">
    <w:name w:val="Выделенная цитата Знак"/>
    <w:rPr>
      <w:rFonts w:ascii="Calibri" w:hAnsi="Calibri" w:eastAsia="Calibri" w:cs="Calibri"/>
      <w:b/>
      <w:bCs/>
      <w:i/>
      <w:iCs/>
      <w:color w:val="4f81bd"/>
      <w:sz w:val="22"/>
      <w:szCs w:val="22"/>
      <w:lang w:bidi="ar-sa"/>
    </w:rPr>
  </w:style>
  <w:style w:type="character" w:styleId="char59">
    <w:name w:val="Hyperlink"/>
    <w:rPr>
      <w:color w:val="0000ff"/>
      <w:u w:color="auto" w:val="single"/>
    </w:rPr>
  </w:style>
  <w:style w:type="character" w:styleId="char60">
    <w:name w:val="FollowedHyperlink"/>
    <w:rPr>
      <w:color w:val="7f007f"/>
      <w:u w:color="auto" w:val="single"/>
    </w:rPr>
  </w:style>
  <w:style w:type="character" w:styleId="char61">
    <w:name w:val="Strong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zh-cn" w:bidi="ar-sa"/>
    </w:rPr>
  </w:style>
  <w:style w:type="paragraph" w:styleId="para1">
    <w:name w:val="heading 1"/>
    <w:qFormat/>
    <w:basedOn w:val="para0"/>
    <w:next w:val="para0"/>
    <w:pPr>
      <w:spacing w:before="108" w:after="108"/>
      <w:jc w:val="center"/>
      <w:outlineLvl w:val="0"/>
      <w:widowControl w:val="0"/>
      <w:tabs defTabSz="708">
        <w:tab w:val="left" w:pos="0" w:leader="none"/>
      </w:tabs>
    </w:pPr>
    <w:rPr>
      <w:rFonts w:ascii="Arial" w:hAnsi="Arial" w:cs="Arial"/>
      <w:b/>
      <w:bCs/>
      <w:color w:val="00007f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  <w:tabs defTabSz="708">
        <w:tab w:val="left" w:pos="0" w:leader="none"/>
      </w:tabs>
    </w:pPr>
    <w:rPr>
      <w:rFonts w:ascii="Cambria" w:hAnsi="Cambria" w:cs="Cambria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00" w:line="276" w:lineRule="auto"/>
      <w:keepNext/>
      <w:outlineLvl w:val="2"/>
      <w:keepLines/>
      <w:tabs defTabSz="708">
        <w:tab w:val="left" w:pos="0" w:leader="none"/>
      </w:tabs>
    </w:pPr>
    <w:rPr>
      <w:rFonts w:ascii="Cambria" w:hAnsi="Cambria" w:eastAsia="Calibri" w:cs="Cambria"/>
      <w:b/>
      <w:bCs/>
      <w:color w:val="4f81bd"/>
      <w:sz w:val="22"/>
      <w:szCs w:val="22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  <w:tabs defTabSz="708">
        <w:tab w:val="left" w:pos="0" w:leader="none"/>
      </w:tabs>
    </w:pPr>
    <w:rPr>
      <w:b/>
      <w:bCs/>
      <w:kern w:val="1"/>
      <w:sz w:val="28"/>
      <w:szCs w:val="28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  <w:tabs defTabSz="708">
        <w:tab w:val="left" w:pos="0" w:leader="none"/>
      </w:tabs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 w:line="276" w:lineRule="auto"/>
      <w:outlineLvl w:val="5"/>
      <w:tabs defTabSz="708">
        <w:tab w:val="left" w:pos="0" w:leader="none"/>
      </w:tabs>
    </w:pPr>
    <w:rPr>
      <w:rFonts w:ascii="Calibri" w:hAnsi="Calibri" w:cs="Calibri"/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spacing w:before="240" w:after="60" w:line="276" w:lineRule="auto"/>
      <w:outlineLvl w:val="6"/>
      <w:tabs defTabSz="708">
        <w:tab w:val="left" w:pos="0" w:leader="none"/>
      </w:tabs>
    </w:pPr>
    <w:rPr>
      <w:rFonts w:ascii="Calibri" w:hAnsi="Calibri" w:cs="Calibri"/>
    </w:rPr>
  </w:style>
  <w:style w:type="paragraph" w:styleId="para8">
    <w:name w:val="heading 8"/>
    <w:qFormat/>
    <w:basedOn w:val="para0"/>
    <w:next w:val="para0"/>
    <w:pPr>
      <w:spacing w:before="240" w:after="60" w:line="276" w:lineRule="auto"/>
      <w:outlineLvl w:val="7"/>
      <w:tabs defTabSz="708">
        <w:tab w:val="left" w:pos="0" w:leader="none"/>
      </w:tabs>
    </w:pPr>
    <w:rPr>
      <w:rFonts w:ascii="Calibri" w:hAnsi="Calibri" w:cs="Calibri"/>
      <w:i/>
      <w:iCs/>
    </w:rPr>
  </w:style>
  <w:style w:type="paragraph" w:styleId="para9">
    <w:name w:val="heading 9"/>
    <w:qFormat/>
    <w:basedOn w:val="para0"/>
    <w:next w:val="para0"/>
    <w:pPr>
      <w:spacing w:before="240" w:after="60" w:line="276" w:lineRule="auto"/>
      <w:outlineLvl w:val="8"/>
      <w:tabs defTabSz="708">
        <w:tab w:val="left" w:pos="0" w:leader="none"/>
      </w:tabs>
    </w:pPr>
    <w:rPr>
      <w:rFonts w:ascii="Cambria" w:hAnsi="Cambria" w:cs="Cambria"/>
      <w:sz w:val="22"/>
      <w:szCs w:val="22"/>
    </w:rPr>
  </w:style>
  <w:style w:type="paragraph" w:styleId="para10">
    <w:name w:val="Title"/>
    <w:qFormat/>
    <w:next w:val="para11"/>
    <w:pPr>
      <w:widowControl w:val="0"/>
    </w:pPr>
    <w:rPr>
      <w:b/>
      <w:bCs/>
      <w:color w:val="000000"/>
      <w:sz w:val="24"/>
      <w:szCs w:val="24"/>
      <w:lang w:val="ru-ru" w:eastAsia="zh-cn" w:bidi="ar-sa"/>
    </w:rPr>
  </w:style>
  <w:style w:type="paragraph" w:styleId="para11">
    <w:name w:val="Body Text"/>
    <w:qFormat/>
    <w:basedOn w:val="para0"/>
    <w:pPr>
      <w:spacing/>
      <w:jc w:val="both"/>
    </w:pPr>
    <w:rPr>
      <w:sz w:val="28"/>
      <w:szCs w:val="28"/>
    </w:rPr>
  </w:style>
  <w:style w:type="paragraph" w:styleId="para12">
    <w:name w:val="List"/>
    <w:qFormat/>
    <w:basedOn w:val="para11"/>
    <w:rPr>
      <w:rFonts w:cs="Lucida Sans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Lucida Sans"/>
      <w:i/>
      <w:iCs/>
    </w:rPr>
  </w:style>
  <w:style w:type="paragraph" w:styleId="para14" w:customStyle="1">
    <w:name w:val="Указатель2"/>
    <w:qFormat/>
    <w:basedOn w:val="para0"/>
    <w:pPr>
      <w:suppressLineNumbers/>
    </w:pPr>
    <w:rPr>
      <w:rFonts w:cs="Lucida Sans"/>
    </w:rPr>
  </w:style>
  <w:style w:type="paragraph" w:styleId="para15" w:customStyle="1">
    <w:name w:val="Название объекта1"/>
    <w:qFormat/>
    <w:basedOn w:val="para0"/>
    <w:pPr>
      <w:spacing w:before="120" w:after="120"/>
      <w:suppressLineNumbers/>
    </w:pPr>
    <w:rPr>
      <w:rFonts w:cs="Lucida Sans"/>
      <w:i/>
      <w:iCs/>
    </w:rPr>
  </w:style>
  <w:style w:type="paragraph" w:styleId="para16" w:customStyle="1">
    <w:name w:val="Указатель1"/>
    <w:qFormat/>
    <w:basedOn w:val="para0"/>
    <w:pPr>
      <w:suppressLineNumbers/>
    </w:pPr>
    <w:rPr>
      <w:rFonts w:cs="Lucida Sans"/>
    </w:rPr>
  </w:style>
  <w:style w:type="paragraph" w:styleId="para17">
    <w:name w:val="Body Text Indent"/>
    <w:qFormat/>
    <w:basedOn w:val="para0"/>
    <w:pPr>
      <w:spacing/>
      <w:jc w:val="both"/>
    </w:pPr>
    <w:rPr>
      <w:sz w:val="28"/>
      <w:szCs w:val="28"/>
    </w:rPr>
  </w:style>
  <w:style w:type="paragraph" w:styleId="para18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1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0" w:customStyle="1">
    <w:name w:val="Колонтитул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21">
    <w:name w:val="Header"/>
    <w:qFormat/>
    <w:basedOn w:val="para0"/>
  </w:style>
  <w:style w:type="paragraph" w:styleId="para22">
    <w:name w:val="Footer"/>
    <w:qFormat/>
    <w:basedOn w:val="para0"/>
  </w:style>
  <w:style w:type="paragraph" w:styleId="para23" w:customStyle="1">
    <w:name w:val="Heading"/>
    <w:qFormat/>
    <w:rPr>
      <w:rFonts w:ascii="Arial" w:hAnsi="Arial" w:cs="Arial"/>
      <w:sz w:val="28"/>
      <w:szCs w:val="28"/>
      <w:lang w:val="ru-ru" w:eastAsia="zh-cn" w:bidi="ar-sa"/>
    </w:rPr>
  </w:style>
  <w:style w:type="paragraph" w:styleId="para24" w:customStyle="1">
    <w:name w:val="ConsPlu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5" w:customStyle="1">
    <w:name w:val="Con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6" w:customStyle="1">
    <w:name w:val="Times12"/>
    <w:qFormat/>
    <w:basedOn w:val="para0"/>
    <w:pPr>
      <w:ind w:firstLine="709"/>
      <w:spacing/>
      <w:jc w:val="both"/>
    </w:pPr>
  </w:style>
  <w:style w:type="paragraph" w:styleId="para27" w:customStyle="1">
    <w:name w:val="Название1"/>
    <w:qFormat/>
    <w:basedOn w:val="para0"/>
    <w:next w:val="para0"/>
    <w:pPr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ru-ru"/>
    </w:rPr>
  </w:style>
  <w:style w:type="paragraph" w:styleId="para28">
    <w:name w:val="Subtitle"/>
    <w:qFormat/>
    <w:basedOn w:val="para0"/>
    <w:next w:val="para0"/>
    <w:pPr>
      <w:spacing w:after="60" w:line="276" w:lineRule="auto"/>
      <w:jc w:val="center"/>
      <w:outlineLvl w:val="1"/>
    </w:pPr>
    <w:rPr>
      <w:rFonts w:ascii="Cambria" w:hAnsi="Cambria" w:cs="Cambria"/>
      <w:lang w:val="ru-ru"/>
    </w:rPr>
  </w:style>
  <w:style w:type="paragraph" w:styleId="para29">
    <w:name w:val="No Spacing"/>
    <w:qFormat/>
    <w:basedOn w:val="para0"/>
    <w:rPr>
      <w:rFonts w:ascii="Calibri" w:hAnsi="Calibri" w:eastAsia="Calibri" w:cs="Calibri"/>
      <w:sz w:val="22"/>
      <w:szCs w:val="22"/>
    </w:rPr>
  </w:style>
  <w:style w:type="paragraph" w:styleId="para30">
    <w:name w:val="Quote"/>
    <w:qFormat/>
    <w:basedOn w:val="para0"/>
    <w:next w:val="para0"/>
    <w:pPr>
      <w:spacing w:after="200" w:line="276" w:lineRule="auto"/>
    </w:pPr>
    <w:rPr>
      <w:rFonts w:ascii="Calibri" w:hAnsi="Calibri" w:eastAsia="Calibri" w:cs="Calibri"/>
      <w:i/>
      <w:iCs/>
      <w:color w:val="000000"/>
      <w:sz w:val="22"/>
      <w:szCs w:val="22"/>
      <w:lang w:val="ru-ru"/>
    </w:rPr>
  </w:style>
  <w:style w:type="paragraph" w:styleId="para31">
    <w:name w:val="Intense Quote"/>
    <w:qFormat/>
    <w:basedOn w:val="para0"/>
    <w:next w:val="para0"/>
    <w:pPr>
      <w:ind w:left="936" w:right="936"/>
      <w:spacing w:before="200" w:after="280" w:line="276" w:lineRule="auto"/>
      <w:pBdr>
        <w:top w:val="nil" w:sz="0" w:space="0" w:color="000000" tmln="20, 20, 20, 0, 0"/>
        <w:left w:val="nil" w:sz="0" w:space="0" w:color="000000" tmln="20, 20, 20, 0, 0"/>
        <w:bottom w:val="single" w:sz="4" w:space="4" w:color="4F81BD" tmln="10, 20, 20, 0, 8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b/>
      <w:bCs/>
      <w:i/>
      <w:iCs/>
      <w:color w:val="4f81bd"/>
      <w:sz w:val="22"/>
      <w:szCs w:val="22"/>
      <w:lang w:val="ru-ru"/>
    </w:rPr>
  </w:style>
  <w:style w:type="paragraph" w:styleId="para32" w:customStyle="1">
    <w:name w:val="ConsPlusTitle"/>
    <w:qFormat/>
    <w:pPr>
      <w:widowControl w:val="0"/>
    </w:pPr>
    <w:rPr>
      <w:rFonts w:ascii="Arial" w:hAnsi="Arial" w:cs="Arial"/>
      <w:b/>
      <w:bCs/>
      <w:lang w:val="ru-ru" w:eastAsia="zh-cn" w:bidi="ar-sa"/>
    </w:rPr>
  </w:style>
  <w:style w:type="paragraph" w:styleId="para33" w:customStyle="1">
    <w:name w:val="xl6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34" w:customStyle="1">
    <w:name w:val="xl6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5" w:customStyle="1">
    <w:name w:val="xl6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6" w:customStyle="1">
    <w:name w:val="xl6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7" w:customStyle="1">
    <w:name w:val="xl68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8" w:customStyle="1">
    <w:name w:val="xl6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39" w:customStyle="1">
    <w:name w:val="xl70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0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para41">
    <w:name w:val="Normal (Web)"/>
    <w:qFormat/>
    <w:basedOn w:val="para0"/>
    <w:pPr>
      <w:spacing w:before="280" w:after="280"/>
    </w:pPr>
  </w:style>
  <w:style w:type="paragraph" w:styleId="para42" w:customStyle="1">
    <w:name w:val="ConsPlusNonformat"/>
    <w:qFormat/>
    <w:rPr>
      <w:rFonts w:ascii="Courier New" w:hAnsi="Courier New" w:eastAsia="Calibri" w:cs="Courier New"/>
      <w:lang w:val="ru-ru" w:eastAsia="zh-cn" w:bidi="ar-sa"/>
    </w:rPr>
  </w:style>
  <w:style w:type="paragraph" w:styleId="para43" w:customStyle="1">
    <w:name w:val="ConsPlusCell"/>
    <w:qFormat/>
    <w:rPr>
      <w:rFonts w:eastAsia="Calibri"/>
      <w:sz w:val="24"/>
      <w:szCs w:val="24"/>
      <w:lang w:val="ru-ru" w:eastAsia="zh-cn" w:bidi="ar-sa"/>
    </w:rPr>
  </w:style>
  <w:style w:type="paragraph" w:styleId="para44" w:customStyle="1">
    <w:name w:val="xl63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5" w:customStyle="1">
    <w:name w:val="xl7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46" w:customStyle="1">
    <w:name w:val="xl72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47" w:customStyle="1">
    <w:name w:val="xl7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48" w:customStyle="1">
    <w:name w:val="xl7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49" w:customStyle="1">
    <w:name w:val="xl7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0" w:customStyle="1">
    <w:name w:val="xl76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1" w:customStyle="1">
    <w:name w:val="Основной текст (2)"/>
    <w:qFormat/>
    <w:basedOn w:val="para0"/>
    <w:pPr>
      <w:ind w:hanging="700"/>
      <w:spacing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2" w:customStyle="1">
    <w:name w:val="Заголовок №1"/>
    <w:qFormat/>
    <w:basedOn w:val="para0"/>
    <w:pPr>
      <w:spacing w:before="540"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3" w:customStyle="1">
    <w:name w:val="Основной текст (3)"/>
    <w:qFormat/>
    <w:basedOn w:val="para0"/>
    <w:pPr>
      <w:spacing w:line="320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shd w:val="clear" w:fill="ffffff"/>
    </w:rPr>
  </w:style>
  <w:style w:type="paragraph" w:styleId="para54" w:customStyle="1">
    <w:name w:val="Нормальный"/>
    <w:qFormat/>
    <w:pPr>
      <w:widowControl w:val="0"/>
    </w:pPr>
    <w:rPr>
      <w:color w:val="000000"/>
      <w:sz w:val="24"/>
      <w:szCs w:val="24"/>
      <w:lang w:val="ru-ru" w:eastAsia="zh-cn" w:bidi="ar-sa"/>
    </w:rPr>
  </w:style>
  <w:style w:type="paragraph" w:styleId="para55" w:customStyle="1">
    <w:name w:val="Eiiey"/>
    <w:qFormat/>
    <w:basedOn w:val="para0"/>
    <w:pPr>
      <w:ind w:left="547" w:hanging="547"/>
      <w:spacing w:before="240"/>
    </w:pPr>
    <w:rPr>
      <w:rFonts w:ascii="Courier New" w:hAnsi="Courier New" w:cs="Courier New"/>
    </w:rPr>
  </w:style>
  <w:style w:type="paragraph" w:styleId="para56" w:customStyle="1">
    <w:name w:val="xl7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color w:val="000000"/>
    </w:rPr>
  </w:style>
  <w:style w:type="paragraph" w:styleId="para57">
    <w:name w:val="Revision"/>
    <w:qFormat/>
    <w:rPr>
      <w:sz w:val="24"/>
      <w:szCs w:val="24"/>
      <w:lang w:val="ru-ru" w:eastAsia="zh-cn" w:bidi="ar-sa"/>
    </w:rPr>
  </w:style>
  <w:style w:type="paragraph" w:styleId="para58" w:customStyle="1">
    <w:name w:val="xl7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CD5B4" tmshd="1677721856, 0, 11851260"/>
    </w:pPr>
  </w:style>
  <w:style w:type="paragraph" w:styleId="para59" w:customStyle="1">
    <w:name w:val="xl7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0" w:customStyle="1">
    <w:name w:val="xl80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1" w:customStyle="1">
    <w:name w:val="xl81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bCs/>
      <w:color w:val="000000"/>
    </w:rPr>
  </w:style>
  <w:style w:type="paragraph" w:styleId="para62" w:customStyle="1">
    <w:name w:val="xl82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7DEE8" tmshd="1677721856, 0, 15261367"/>
    </w:pPr>
  </w:style>
  <w:style w:type="paragraph" w:styleId="para63" w:customStyle="1">
    <w:name w:val="xl83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4" w:customStyle="1">
    <w:name w:val="xl8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5" w:customStyle="1">
    <w:name w:val="xl8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bCs/>
      <w:color w:val="000000"/>
    </w:rPr>
  </w:style>
  <w:style w:type="paragraph" w:styleId="para66" w:customStyle="1">
    <w:name w:val="xl86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CC0DA" tmshd="1677721856, 0, 14336204"/>
    </w:pPr>
  </w:style>
  <w:style w:type="paragraph" w:styleId="para67" w:customStyle="1">
    <w:name w:val="xl87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68" w:customStyle="1">
    <w:name w:val="xl88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69" w:customStyle="1">
    <w:name w:val="xl89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70" w:customStyle="1">
    <w:name w:val="xl90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D8E4BC" tmshd="1677721856, 0, 12379352"/>
    </w:pPr>
  </w:style>
  <w:style w:type="paragraph" w:styleId="para71" w:customStyle="1">
    <w:name w:val="xl9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2" w:customStyle="1">
    <w:name w:val="xl92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3" w:customStyle="1">
    <w:name w:val="xl9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4" w:customStyle="1">
    <w:name w:val="xl94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E6B8B7" tmshd="1677721856, 0, 12040422"/>
    </w:pPr>
  </w:style>
  <w:style w:type="paragraph" w:styleId="para75" w:customStyle="1">
    <w:name w:val="xl9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6" w:customStyle="1">
    <w:name w:val="xl9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7" w:customStyle="1">
    <w:name w:val="xl9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8" w:customStyle="1">
    <w:name w:val="xl9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8CCE4" tmshd="1677721856, 0, 14994616"/>
    </w:pPr>
  </w:style>
  <w:style w:type="paragraph" w:styleId="para79" w:customStyle="1">
    <w:name w:val="xl9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80" w:customStyle="1">
    <w:name w:val="xl100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1" w:customStyle="1">
    <w:name w:val="xl101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2" w:customStyle="1">
    <w:name w:val="xl102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3" w:customStyle="1">
    <w:name w:val="xl103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4BD97" tmshd="1677721856, 0, 9944516"/>
    </w:pPr>
  </w:style>
  <w:style w:type="paragraph" w:styleId="para84" w:customStyle="1">
    <w:name w:val="xl10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5" w:customStyle="1">
    <w:name w:val="xl10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6" w:customStyle="1">
    <w:name w:val="xl106"/>
    <w:qFormat/>
    <w:basedOn w:val="para0"/>
    <w:pPr>
      <w:spacing w:before="280" w:after="280"/>
      <w:jc w:val="center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7" w:customStyle="1">
    <w:name w:val="xl107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8" w:customStyle="1">
    <w:name w:val="xl108"/>
    <w:qFormat/>
    <w:basedOn w:val="para0"/>
    <w:pPr>
      <w:spacing w:before="280" w:after="280"/>
      <w:jc w:val="center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89" w:customStyle="1">
    <w:name w:val="xl109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iCs/>
      <w:color w:val="000000"/>
    </w:rPr>
  </w:style>
  <w:style w:type="paragraph" w:styleId="para90" w:customStyle="1">
    <w:name w:val="xl110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1" w:customStyle="1">
    <w:name w:val="xl111"/>
    <w:qFormat/>
    <w:basedOn w:val="para0"/>
    <w:pPr>
      <w:ind w:firstLine="300"/>
      <w:spacing w:before="280" w:after="280"/>
      <w:pBdr>
        <w:top w:val="nil" w:sz="0" w:space="0" w:color="000000" tmln="2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2" w:customStyle="1">
    <w:name w:val="xl11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3" w:customStyle="1">
    <w:name w:val="xl113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dotted" w:sz="4" w:space="0" w:color="000000" tmln="10, 20, 20, 1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4" w:customStyle="1">
    <w:name w:val="xl114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single" w:sz="4" w:space="0" w:color="000000" tmln="10, 20, 20, 0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5" w:customStyle="1">
    <w:name w:val="xl11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96" w:customStyle="1">
    <w:name w:val="xl116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7" w:customStyle="1">
    <w:name w:val="xl117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8" w:customStyle="1">
    <w:name w:val="xl118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99" w:customStyle="1">
    <w:name w:val="xl119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0" w:customStyle="1">
    <w:name w:val="xl120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1" w:customStyle="1">
    <w:name w:val="xl121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2" w:customStyle="1">
    <w:name w:val="xl12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103" w:customStyle="1">
    <w:name w:val="Содержимое таблицы"/>
    <w:qFormat/>
    <w:basedOn w:val="para0"/>
    <w:pPr>
      <w:suppressLineNumbers/>
      <w:widowControl w:val="0"/>
    </w:pPr>
  </w:style>
  <w:style w:type="paragraph" w:styleId="para104" w:customStyle="1">
    <w:name w:val="Заголовок таблицы"/>
    <w:qFormat/>
    <w:basedOn w:val="para103"/>
    <w:pPr>
      <w:spacing/>
      <w:jc w:val="center"/>
    </w:pPr>
    <w:rPr>
      <w:b/>
      <w:bCs/>
    </w:rPr>
  </w:style>
  <w:style w:type="character" w:styleId="char0" w:default="1">
    <w:name w:val="Default Paragraph Font"/>
    <w:basedOn w:val="char0"/>
  </w:style>
  <w:style w:type="character" w:styleId="char1" w:customStyle="1">
    <w:name w:val="WW8Num2z0"/>
  </w:style>
  <w:style w:type="character" w:styleId="char2" w:customStyle="1">
    <w:name w:val="WW8Num3z0"/>
  </w:style>
  <w:style w:type="character" w:styleId="char3" w:customStyle="1">
    <w:name w:val="Основной шрифт абзаца2"/>
  </w:style>
  <w:style w:type="character" w:styleId="char4" w:customStyle="1">
    <w:name w:val="WW8Num1z0"/>
    <w:rPr>
      <w:color w:val="000000"/>
      <w:sz w:val="24"/>
      <w:szCs w:val="24"/>
    </w:rPr>
  </w:style>
  <w:style w:type="character" w:styleId="char5" w:customStyle="1">
    <w:name w:val="WW8Num4z0"/>
    <w:rPr>
      <w:rFonts w:ascii="Times New Roman" w:hAnsi="Times New Roman" w:eastAsia="Times New Roman" w:cs="Times New Roman"/>
    </w:rPr>
  </w:style>
  <w:style w:type="character" w:styleId="char6" w:customStyle="1">
    <w:name w:val="WW8Num5z0"/>
  </w:style>
  <w:style w:type="character" w:styleId="char7" w:customStyle="1">
    <w:name w:val="WW8Num6z0"/>
  </w:style>
  <w:style w:type="character" w:styleId="char8" w:customStyle="1">
    <w:name w:val="WW8Num7z0"/>
    <w:rPr>
      <w:iCs/>
      <w:color w:val="000000"/>
      <w:sz w:val="24"/>
      <w:szCs w:val="24"/>
    </w:rPr>
  </w:style>
  <w:style w:type="character" w:styleId="char9" w:customStyle="1">
    <w:name w:val="WW8Num7z1"/>
  </w:style>
  <w:style w:type="character" w:styleId="char10" w:customStyle="1">
    <w:name w:val="WW8Num8z0"/>
  </w:style>
  <w:style w:type="character" w:styleId="char11" w:customStyle="1">
    <w:name w:val="WW8Num9z0"/>
  </w:style>
  <w:style w:type="character" w:styleId="char12" w:customStyle="1">
    <w:name w:val="WW8Num10z0"/>
  </w:style>
  <w:style w:type="character" w:styleId="char13" w:customStyle="1">
    <w:name w:val="WW8Num11z0"/>
  </w:style>
  <w:style w:type="character" w:styleId="char14" w:customStyle="1">
    <w:name w:val="WW8Num12z0"/>
    <w:rPr>
      <w:iCs/>
      <w:color w:val="000000"/>
      <w:sz w:val="24"/>
      <w:szCs w:val="24"/>
    </w:rPr>
  </w:style>
  <w:style w:type="character" w:styleId="char15" w:customStyle="1">
    <w:name w:val="WW8Num12z1"/>
  </w:style>
  <w:style w:type="character" w:styleId="char16" w:customStyle="1">
    <w:name w:val="WW8Num13z0"/>
  </w:style>
  <w:style w:type="character" w:styleId="char17" w:customStyle="1">
    <w:name w:val="WW8Num15z0"/>
  </w:style>
  <w:style w:type="character" w:styleId="char18" w:customStyle="1">
    <w:name w:val="WW8Num16z0"/>
  </w:style>
  <w:style w:type="character" w:styleId="char19" w:customStyle="1">
    <w:name w:val="WW8Num17z0"/>
  </w:style>
  <w:style w:type="character" w:styleId="char20" w:customStyle="1">
    <w:name w:val="WW8Num18z0"/>
  </w:style>
  <w:style w:type="character" w:styleId="char21" w:customStyle="1">
    <w:name w:val="WW8Num19z0"/>
  </w:style>
  <w:style w:type="character" w:styleId="char22" w:customStyle="1">
    <w:name w:val="WW8Num20z0"/>
    <w:rPr>
      <w:iCs/>
      <w:color w:val="000000"/>
      <w:sz w:val="24"/>
      <w:szCs w:val="24"/>
    </w:rPr>
  </w:style>
  <w:style w:type="character" w:styleId="char23" w:customStyle="1">
    <w:name w:val="WW8Num20z1"/>
  </w:style>
  <w:style w:type="character" w:styleId="char24" w:customStyle="1">
    <w:name w:val="WW8Num21z0"/>
  </w:style>
  <w:style w:type="character" w:styleId="char25" w:customStyle="1">
    <w:name w:val="WW8Num22z0"/>
    <w:rPr>
      <w:color w:val="000000"/>
    </w:rPr>
  </w:style>
  <w:style w:type="character" w:styleId="char26" w:customStyle="1">
    <w:name w:val="WW8Num23z0"/>
  </w:style>
  <w:style w:type="character" w:styleId="char27" w:customStyle="1">
    <w:name w:val="WW8Num24z0"/>
  </w:style>
  <w:style w:type="character" w:styleId="char28" w:customStyle="1">
    <w:name w:val="WW8Num25z0"/>
  </w:style>
  <w:style w:type="character" w:styleId="char29" w:customStyle="1">
    <w:name w:val="WW8Num26z0"/>
  </w:style>
  <w:style w:type="character" w:styleId="char30" w:customStyle="1">
    <w:name w:val="WW8Num27z0"/>
    <w:rPr>
      <w:rFonts w:ascii="Times New Roman" w:hAnsi="Times New Roman" w:cs="Times New Roman"/>
    </w:rPr>
  </w:style>
  <w:style w:type="character" w:styleId="char31" w:customStyle="1">
    <w:name w:val="WW8Num28z0"/>
  </w:style>
  <w:style w:type="character" w:styleId="char32" w:customStyle="1">
    <w:name w:val="WW8Num29z0"/>
  </w:style>
  <w:style w:type="character" w:styleId="char33" w:customStyle="1">
    <w:name w:val="WW8Num30z0"/>
  </w:style>
  <w:style w:type="character" w:styleId="char34" w:customStyle="1">
    <w:name w:val="WW8Num31z0"/>
  </w:style>
  <w:style w:type="character" w:styleId="char35" w:customStyle="1">
    <w:name w:val="WW8Num32z0"/>
  </w:style>
  <w:style w:type="character" w:styleId="char36" w:customStyle="1">
    <w:name w:val="WW8Num33z0"/>
  </w:style>
  <w:style w:type="character" w:styleId="char37" w:customStyle="1">
    <w:name w:val="WW8Num34z0"/>
  </w:style>
  <w:style w:type="character" w:styleId="char38" w:customStyle="1">
    <w:name w:val="WW8Num35z0"/>
  </w:style>
  <w:style w:type="character" w:styleId="char39" w:customStyle="1">
    <w:name w:val="Основной шрифт абзаца1"/>
  </w:style>
  <w:style w:type="character" w:styleId="char40" w:customStyle="1">
    <w:name w:val="Заголовок 1 Знак"/>
    <w:rPr>
      <w:rFonts w:ascii="Arial" w:hAnsi="Arial" w:cs="Arial"/>
      <w:b/>
      <w:bCs/>
      <w:color w:val="00007f"/>
      <w:sz w:val="24"/>
      <w:szCs w:val="24"/>
      <w:lang w:val="ru-ru" w:bidi="ar-sa"/>
    </w:rPr>
  </w:style>
  <w:style w:type="character" w:styleId="char41" w:customStyle="1">
    <w:name w:val="Заголовок 2 Знак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styleId="char42" w:customStyle="1">
    <w:name w:val="Заголовок 3 Знак"/>
    <w:rPr>
      <w:rFonts w:ascii="Cambria" w:hAnsi="Cambria" w:eastAsia="Calibri" w:cs="Cambria"/>
      <w:b/>
      <w:bCs/>
      <w:color w:val="4f81bd"/>
      <w:sz w:val="22"/>
      <w:szCs w:val="22"/>
      <w:lang w:val="ru-ru" w:bidi="ar-sa"/>
    </w:rPr>
  </w:style>
  <w:style w:type="character" w:styleId="char43" w:customStyle="1">
    <w:name w:val="Заголовок 4 Знак"/>
    <w:rPr>
      <w:b/>
      <w:bCs/>
      <w:kern w:val="1"/>
      <w:sz w:val="28"/>
      <w:szCs w:val="28"/>
      <w:lang w:val="ru-ru" w:bidi="ar-sa"/>
    </w:rPr>
  </w:style>
  <w:style w:type="character" w:styleId="char44" w:customStyle="1">
    <w:name w:val="Заголовок 5 Знак"/>
    <w:rPr>
      <w:b/>
      <w:bCs/>
      <w:i/>
      <w:iCs/>
      <w:sz w:val="26"/>
      <w:szCs w:val="26"/>
      <w:lang w:val="ru-ru" w:bidi="ar-sa"/>
    </w:rPr>
  </w:style>
  <w:style w:type="character" w:styleId="char45" w:customStyle="1">
    <w:name w:val="Заголовок 6 Знак"/>
    <w:rPr>
      <w:rFonts w:ascii="Calibri" w:hAnsi="Calibri" w:cs="Calibri"/>
      <w:b/>
      <w:bCs/>
      <w:sz w:val="22"/>
      <w:szCs w:val="22"/>
      <w:lang w:val="ru-ru" w:bidi="ar-sa"/>
    </w:rPr>
  </w:style>
  <w:style w:type="character" w:styleId="char46" w:customStyle="1">
    <w:name w:val="Заголовок 7 Знак"/>
    <w:rPr>
      <w:rFonts w:ascii="Calibri" w:hAnsi="Calibri" w:cs="Calibri"/>
      <w:sz w:val="24"/>
      <w:szCs w:val="24"/>
      <w:lang w:val="ru-ru" w:bidi="ar-sa"/>
    </w:rPr>
  </w:style>
  <w:style w:type="character" w:styleId="char47" w:customStyle="1">
    <w:name w:val="Заголовок 8 Знак"/>
    <w:rPr>
      <w:rFonts w:ascii="Calibri" w:hAnsi="Calibri" w:cs="Calibri"/>
      <w:i/>
      <w:iCs/>
      <w:sz w:val="24"/>
      <w:szCs w:val="24"/>
      <w:lang w:val="ru-ru" w:bidi="ar-sa"/>
    </w:rPr>
  </w:style>
  <w:style w:type="character" w:styleId="char48" w:customStyle="1">
    <w:name w:val="Заголовок 9 Знак"/>
    <w:rPr>
      <w:rFonts w:ascii="Cambria" w:hAnsi="Cambria" w:cs="Cambria"/>
      <w:sz w:val="22"/>
      <w:szCs w:val="22"/>
      <w:lang w:val="ru-ru" w:bidi="ar-sa"/>
    </w:rPr>
  </w:style>
  <w:style w:type="character" w:styleId="char49" w:customStyle="1">
    <w:name w:val="Текст выноски Знак"/>
    <w:rPr>
      <w:rFonts w:ascii="Tahoma" w:hAnsi="Tahoma" w:cs="Tahoma"/>
      <w:sz w:val="16"/>
      <w:szCs w:val="16"/>
      <w:lang w:val="ru-ru" w:bidi="ar-sa"/>
    </w:rPr>
  </w:style>
  <w:style w:type="character" w:styleId="char50" w:customStyle="1">
    <w:name w:val="Верхний колонтитул Знак"/>
    <w:rPr>
      <w:sz w:val="24"/>
      <w:szCs w:val="24"/>
      <w:lang w:val="ru-ru" w:bidi="ar-sa"/>
    </w:rPr>
  </w:style>
  <w:style w:type="character" w:styleId="char51">
    <w:name w:val="Page Number"/>
  </w:style>
  <w:style w:type="character" w:styleId="char52" w:customStyle="1">
    <w:name w:val="Нижний колонтитул Знак"/>
    <w:rPr>
      <w:sz w:val="24"/>
      <w:szCs w:val="24"/>
      <w:lang w:val="ru-ru" w:bidi="ar-sa"/>
    </w:rPr>
  </w:style>
  <w:style w:type="character" w:styleId="char53" w:customStyle="1">
    <w:name w:val="Основной текст Знак"/>
    <w:rPr>
      <w:sz w:val="28"/>
      <w:szCs w:val="28"/>
      <w:lang w:val="ru-ru" w:bidi="ar-sa"/>
    </w:rPr>
  </w:style>
  <w:style w:type="character" w:styleId="char54" w:customStyle="1">
    <w:name w:val="Название Знак"/>
    <w:rPr>
      <w:rFonts w:ascii="Cambria" w:hAnsi="Cambria" w:cs="Cambria"/>
      <w:b/>
      <w:bCs/>
      <w:kern w:val="1"/>
      <w:sz w:val="32"/>
      <w:szCs w:val="32"/>
      <w:lang w:bidi="ar-sa"/>
    </w:rPr>
  </w:style>
  <w:style w:type="character" w:styleId="char55" w:customStyle="1">
    <w:name w:val="Подзаголовок Знак"/>
    <w:rPr>
      <w:rFonts w:ascii="Cambria" w:hAnsi="Cambria" w:cs="Cambria"/>
      <w:sz w:val="24"/>
      <w:szCs w:val="24"/>
      <w:lang w:bidi="ar-sa"/>
    </w:rPr>
  </w:style>
  <w:style w:type="character" w:styleId="char56" w:customStyle="1">
    <w:name w:val="Без интервала Знак"/>
    <w:rPr>
      <w:rFonts w:ascii="Calibri" w:hAnsi="Calibri" w:eastAsia="Calibri" w:cs="Calibri"/>
      <w:sz w:val="22"/>
      <w:szCs w:val="22"/>
      <w:lang w:val="ru-ru" w:bidi="ar-sa"/>
    </w:rPr>
  </w:style>
  <w:style w:type="character" w:styleId="char57" w:customStyle="1">
    <w:name w:val="Цитата 2 Знак"/>
    <w:rPr>
      <w:rFonts w:ascii="Calibri" w:hAnsi="Calibri" w:eastAsia="Calibri" w:cs="Calibri"/>
      <w:i/>
      <w:iCs/>
      <w:color w:val="000000"/>
      <w:sz w:val="22"/>
      <w:szCs w:val="22"/>
      <w:lang w:bidi="ar-sa"/>
    </w:rPr>
  </w:style>
  <w:style w:type="character" w:styleId="char58" w:customStyle="1">
    <w:name w:val="Выделенная цитата Знак"/>
    <w:rPr>
      <w:rFonts w:ascii="Calibri" w:hAnsi="Calibri" w:eastAsia="Calibri" w:cs="Calibri"/>
      <w:b/>
      <w:bCs/>
      <w:i/>
      <w:iCs/>
      <w:color w:val="4f81bd"/>
      <w:sz w:val="22"/>
      <w:szCs w:val="22"/>
      <w:lang w:bidi="ar-sa"/>
    </w:rPr>
  </w:style>
  <w:style w:type="character" w:styleId="char59">
    <w:name w:val="Hyperlink"/>
    <w:rPr>
      <w:color w:val="0000ff"/>
      <w:u w:color="auto" w:val="single"/>
    </w:rPr>
  </w:style>
  <w:style w:type="character" w:styleId="char60">
    <w:name w:val="FollowedHyperlink"/>
    <w:rPr>
      <w:color w:val="7f007f"/>
      <w:u w:color="auto" w:val="single"/>
    </w:rPr>
  </w:style>
  <w:style w:type="character" w:styleId="char61">
    <w:name w:val="Strong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/Relationships>
</file>

<file path=word/_rels/header2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5</cp:revision>
  <cp:lastPrinted>2023-10-24T08:14:00Z</cp:lastPrinted>
  <dcterms:created xsi:type="dcterms:W3CDTF">2023-10-27T07:52:00Z</dcterms:created>
  <dcterms:modified xsi:type="dcterms:W3CDTF">2023-10-27T10:32:00Z</dcterms:modified>
</cp:coreProperties>
</file>